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0FA79" w14:textId="0E33B721" w:rsidR="007C397A" w:rsidRDefault="007C397A" w:rsidP="00964CCA">
      <w:pPr>
        <w:spacing w:after="0" w:line="240" w:lineRule="auto"/>
      </w:pPr>
      <w:bookmarkStart w:id="0" w:name="_GoBack"/>
      <w:bookmarkEnd w:id="0"/>
    </w:p>
    <w:p w14:paraId="5F41579A" w14:textId="77777777" w:rsidR="00964CCA" w:rsidRPr="00964CCA" w:rsidRDefault="00964CCA" w:rsidP="00964CCA">
      <w:pPr>
        <w:spacing w:after="0" w:line="240" w:lineRule="auto"/>
        <w:rPr>
          <w:sz w:val="20"/>
          <w:szCs w:val="20"/>
        </w:rPr>
      </w:pPr>
      <w:r w:rsidRPr="00964CCA">
        <w:rPr>
          <w:sz w:val="20"/>
          <w:szCs w:val="20"/>
        </w:rPr>
        <w:t xml:space="preserve">Each re-opening business must develop a written Safety Plan outlining how its workplace will prevent the spread of COVID-19. A business may fill out this template to fulfill the requirement, or may develop its own Safety Plan. This plan does not need to be submitted to a state agency for approval but must be retained on the premises of the business and must made available to the New York State Department of Health (DOH) or local health or safety authorities in the event of an inspection. </w:t>
      </w:r>
    </w:p>
    <w:p w14:paraId="68CAA63B" w14:textId="77777777" w:rsidR="00964CCA" w:rsidRPr="00964CCA" w:rsidRDefault="00964CCA" w:rsidP="00964CCA">
      <w:pPr>
        <w:spacing w:after="0" w:line="240" w:lineRule="auto"/>
        <w:rPr>
          <w:sz w:val="20"/>
          <w:szCs w:val="20"/>
        </w:rPr>
      </w:pPr>
      <w:r w:rsidRPr="00964CCA">
        <w:rPr>
          <w:sz w:val="20"/>
          <w:szCs w:val="20"/>
        </w:rPr>
        <w:t xml:space="preserve"> </w:t>
      </w:r>
    </w:p>
    <w:p w14:paraId="415805DE" w14:textId="733B8820" w:rsidR="00964CCA" w:rsidRDefault="00964CCA" w:rsidP="00964CCA">
      <w:pPr>
        <w:spacing w:after="0" w:line="240" w:lineRule="auto"/>
        <w:rPr>
          <w:sz w:val="20"/>
          <w:szCs w:val="20"/>
        </w:rPr>
      </w:pPr>
      <w:r w:rsidRPr="00964CCA">
        <w:rPr>
          <w:sz w:val="20"/>
          <w:szCs w:val="20"/>
        </w:rPr>
        <w:t xml:space="preserve">Business owners should refer to the State’s industry-specific guidance for more information on how to safely operate. For a list of regions and sectors that are authorized to re-open, as well as detailed guidance for each sector, please visit: https://forward.ny.gov/ </w:t>
      </w:r>
    </w:p>
    <w:p w14:paraId="4DE21841" w14:textId="75C94D5A" w:rsidR="00964CCA" w:rsidRDefault="00964CCA" w:rsidP="00964CCA">
      <w:pPr>
        <w:spacing w:after="0" w:line="240" w:lineRule="auto"/>
        <w:rPr>
          <w:sz w:val="20"/>
          <w:szCs w:val="20"/>
        </w:rPr>
      </w:pPr>
    </w:p>
    <w:p w14:paraId="46A96A6F" w14:textId="77777777" w:rsidR="00964CCA" w:rsidRPr="00964CCA" w:rsidRDefault="00964CCA" w:rsidP="00964CCA">
      <w:pPr>
        <w:spacing w:after="0" w:line="240" w:lineRule="auto"/>
        <w:rPr>
          <w:sz w:val="20"/>
          <w:szCs w:val="20"/>
        </w:rPr>
      </w:pPr>
    </w:p>
    <w:p w14:paraId="68E5E6B8" w14:textId="77777777" w:rsidR="00964CCA" w:rsidRPr="00331A03" w:rsidRDefault="00964CCA" w:rsidP="00964CCA">
      <w:pPr>
        <w:spacing w:after="0" w:line="240" w:lineRule="auto"/>
        <w:rPr>
          <w:b/>
          <w:bCs/>
          <w:sz w:val="40"/>
          <w:szCs w:val="40"/>
        </w:rPr>
      </w:pPr>
      <w:r w:rsidRPr="00331A03">
        <w:rPr>
          <w:b/>
          <w:bCs/>
          <w:color w:val="BF8F00" w:themeColor="accent4" w:themeShade="BF"/>
          <w:sz w:val="40"/>
          <w:szCs w:val="40"/>
        </w:rPr>
        <w:t xml:space="preserve">COVID-19 Reopening Safety Plan </w:t>
      </w:r>
    </w:p>
    <w:p w14:paraId="797762ED" w14:textId="52D8632D" w:rsidR="00964CCA" w:rsidRDefault="00964CCA" w:rsidP="00964CCA">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tblBorders>
        <w:tblCellMar>
          <w:top w:w="58" w:type="dxa"/>
          <w:left w:w="115" w:type="dxa"/>
          <w:bottom w:w="58" w:type="dxa"/>
          <w:right w:w="115" w:type="dxa"/>
        </w:tblCellMar>
        <w:tblLook w:val="04A0" w:firstRow="1" w:lastRow="0" w:firstColumn="1" w:lastColumn="0" w:noHBand="0" w:noVBand="1"/>
      </w:tblPr>
      <w:tblGrid>
        <w:gridCol w:w="4752"/>
        <w:gridCol w:w="5395"/>
      </w:tblGrid>
      <w:tr w:rsidR="00964CCA" w14:paraId="580D3FA4" w14:textId="77777777" w:rsidTr="00331A03">
        <w:tc>
          <w:tcPr>
            <w:tcW w:w="4752" w:type="dxa"/>
          </w:tcPr>
          <w:p w14:paraId="5E0E7BD1" w14:textId="1A9A1087" w:rsidR="00964CCA" w:rsidRPr="00331A03" w:rsidRDefault="00964CCA" w:rsidP="00964CCA">
            <w:pPr>
              <w:jc w:val="right"/>
              <w:rPr>
                <w:color w:val="1F3864" w:themeColor="accent1" w:themeShade="80"/>
              </w:rPr>
            </w:pPr>
            <w:r w:rsidRPr="00331A03">
              <w:rPr>
                <w:color w:val="1F3864" w:themeColor="accent1" w:themeShade="80"/>
              </w:rPr>
              <w:t xml:space="preserve">Name of Business:  </w:t>
            </w:r>
          </w:p>
        </w:tc>
        <w:tc>
          <w:tcPr>
            <w:tcW w:w="5395" w:type="dxa"/>
          </w:tcPr>
          <w:p w14:paraId="6CB0DCA3" w14:textId="77777777" w:rsidR="00964CCA" w:rsidRDefault="00964CCA" w:rsidP="00964CCA"/>
        </w:tc>
      </w:tr>
      <w:tr w:rsidR="00964CCA" w14:paraId="333736D5" w14:textId="77777777" w:rsidTr="00331A03">
        <w:tc>
          <w:tcPr>
            <w:tcW w:w="4752" w:type="dxa"/>
          </w:tcPr>
          <w:p w14:paraId="0F4F5C1C" w14:textId="58D2A6F5" w:rsidR="00964CCA" w:rsidRPr="00331A03" w:rsidRDefault="00964CCA" w:rsidP="00964CCA">
            <w:pPr>
              <w:jc w:val="right"/>
              <w:rPr>
                <w:color w:val="1F3864" w:themeColor="accent1" w:themeShade="80"/>
              </w:rPr>
            </w:pPr>
            <w:r w:rsidRPr="00331A03">
              <w:rPr>
                <w:color w:val="1F3864" w:themeColor="accent1" w:themeShade="80"/>
              </w:rPr>
              <w:t>Industry:</w:t>
            </w:r>
          </w:p>
        </w:tc>
        <w:tc>
          <w:tcPr>
            <w:tcW w:w="5395" w:type="dxa"/>
          </w:tcPr>
          <w:p w14:paraId="728D565E" w14:textId="77777777" w:rsidR="00964CCA" w:rsidRDefault="00964CCA" w:rsidP="00964CCA"/>
        </w:tc>
      </w:tr>
      <w:tr w:rsidR="00964CCA" w14:paraId="48207B48" w14:textId="77777777" w:rsidTr="00331A03">
        <w:tc>
          <w:tcPr>
            <w:tcW w:w="4752" w:type="dxa"/>
          </w:tcPr>
          <w:p w14:paraId="35262EB3" w14:textId="77777777" w:rsidR="00964CCA" w:rsidRPr="00331A03" w:rsidRDefault="00964CCA" w:rsidP="00964CCA">
            <w:pPr>
              <w:jc w:val="right"/>
              <w:rPr>
                <w:color w:val="1F3864" w:themeColor="accent1" w:themeShade="80"/>
              </w:rPr>
            </w:pPr>
            <w:r w:rsidRPr="00331A03">
              <w:rPr>
                <w:color w:val="1F3864" w:themeColor="accent1" w:themeShade="80"/>
              </w:rPr>
              <w:t>Address:</w:t>
            </w:r>
          </w:p>
          <w:p w14:paraId="18A834FB" w14:textId="77777777" w:rsidR="00964CCA" w:rsidRPr="00331A03" w:rsidRDefault="00964CCA" w:rsidP="00964CCA">
            <w:pPr>
              <w:jc w:val="right"/>
              <w:rPr>
                <w:color w:val="1F3864" w:themeColor="accent1" w:themeShade="80"/>
              </w:rPr>
            </w:pPr>
          </w:p>
          <w:p w14:paraId="322D8936" w14:textId="14DA602C" w:rsidR="00964CCA" w:rsidRPr="00331A03" w:rsidRDefault="00964CCA" w:rsidP="00964CCA">
            <w:pPr>
              <w:jc w:val="right"/>
              <w:rPr>
                <w:color w:val="1F3864" w:themeColor="accent1" w:themeShade="80"/>
              </w:rPr>
            </w:pPr>
          </w:p>
        </w:tc>
        <w:tc>
          <w:tcPr>
            <w:tcW w:w="5395" w:type="dxa"/>
          </w:tcPr>
          <w:p w14:paraId="17F5B4A9" w14:textId="77777777" w:rsidR="00964CCA" w:rsidRDefault="00964CCA" w:rsidP="00964CCA"/>
        </w:tc>
      </w:tr>
      <w:tr w:rsidR="00964CCA" w14:paraId="1BE60A5E" w14:textId="77777777" w:rsidTr="00331A03">
        <w:tc>
          <w:tcPr>
            <w:tcW w:w="4752" w:type="dxa"/>
          </w:tcPr>
          <w:p w14:paraId="306180B2" w14:textId="77777777" w:rsidR="00964CCA" w:rsidRPr="00331A03" w:rsidRDefault="00964CCA" w:rsidP="00964CCA">
            <w:pPr>
              <w:jc w:val="right"/>
              <w:rPr>
                <w:color w:val="1F3864" w:themeColor="accent1" w:themeShade="80"/>
              </w:rPr>
            </w:pPr>
            <w:r w:rsidRPr="00331A03">
              <w:rPr>
                <w:color w:val="1F3864" w:themeColor="accent1" w:themeShade="80"/>
              </w:rPr>
              <w:t>Contact Information:</w:t>
            </w:r>
          </w:p>
          <w:p w14:paraId="4E02F952" w14:textId="77777777" w:rsidR="00964CCA" w:rsidRPr="00331A03" w:rsidRDefault="00964CCA" w:rsidP="00964CCA">
            <w:pPr>
              <w:jc w:val="right"/>
              <w:rPr>
                <w:color w:val="1F3864" w:themeColor="accent1" w:themeShade="80"/>
              </w:rPr>
            </w:pPr>
          </w:p>
          <w:p w14:paraId="39B6BD40" w14:textId="77777777" w:rsidR="00964CCA" w:rsidRDefault="00964CCA" w:rsidP="00964CCA">
            <w:pPr>
              <w:jc w:val="right"/>
              <w:rPr>
                <w:color w:val="1F3864" w:themeColor="accent1" w:themeShade="80"/>
              </w:rPr>
            </w:pPr>
          </w:p>
          <w:p w14:paraId="30880EA8" w14:textId="719D46EC" w:rsidR="00331A03" w:rsidRPr="00331A03" w:rsidRDefault="00331A03" w:rsidP="00964CCA">
            <w:pPr>
              <w:jc w:val="right"/>
              <w:rPr>
                <w:color w:val="1F3864" w:themeColor="accent1" w:themeShade="80"/>
              </w:rPr>
            </w:pPr>
          </w:p>
        </w:tc>
        <w:tc>
          <w:tcPr>
            <w:tcW w:w="5395" w:type="dxa"/>
          </w:tcPr>
          <w:p w14:paraId="6EA71BE5" w14:textId="77777777" w:rsidR="00964CCA" w:rsidRDefault="00964CCA" w:rsidP="00964CCA"/>
        </w:tc>
      </w:tr>
      <w:tr w:rsidR="00964CCA" w14:paraId="617CB520" w14:textId="77777777" w:rsidTr="00331A03">
        <w:tc>
          <w:tcPr>
            <w:tcW w:w="4752" w:type="dxa"/>
          </w:tcPr>
          <w:p w14:paraId="4A5B645C" w14:textId="77847A94" w:rsidR="00964CCA" w:rsidRPr="00331A03" w:rsidRDefault="00964CCA" w:rsidP="00964CCA">
            <w:pPr>
              <w:jc w:val="right"/>
              <w:rPr>
                <w:color w:val="1F3864" w:themeColor="accent1" w:themeShade="80"/>
              </w:rPr>
            </w:pPr>
            <w:r w:rsidRPr="00331A03">
              <w:rPr>
                <w:color w:val="1F3864" w:themeColor="accent1" w:themeShade="80"/>
              </w:rPr>
              <w:t>Owner/Manager of Business:</w:t>
            </w:r>
          </w:p>
        </w:tc>
        <w:tc>
          <w:tcPr>
            <w:tcW w:w="5395" w:type="dxa"/>
          </w:tcPr>
          <w:p w14:paraId="2F260AE5" w14:textId="77777777" w:rsidR="00964CCA" w:rsidRDefault="00964CCA" w:rsidP="00964CCA"/>
        </w:tc>
      </w:tr>
      <w:tr w:rsidR="00964CCA" w14:paraId="6479D4A6" w14:textId="77777777" w:rsidTr="00331A03">
        <w:tc>
          <w:tcPr>
            <w:tcW w:w="4752" w:type="dxa"/>
          </w:tcPr>
          <w:p w14:paraId="5556A158" w14:textId="203C1746" w:rsidR="00964CCA" w:rsidRPr="00331A03" w:rsidRDefault="00964CCA" w:rsidP="00964CCA">
            <w:pPr>
              <w:jc w:val="right"/>
              <w:rPr>
                <w:color w:val="1F3864" w:themeColor="accent1" w:themeShade="80"/>
              </w:rPr>
            </w:pPr>
            <w:r w:rsidRPr="00331A03">
              <w:rPr>
                <w:color w:val="1F3864" w:themeColor="accent1" w:themeShade="80"/>
              </w:rPr>
              <w:t>Human Resource Representative</w:t>
            </w:r>
            <w:r w:rsidRPr="00331A03">
              <w:rPr>
                <w:color w:val="1F3864" w:themeColor="accent1" w:themeShade="80"/>
                <w:sz w:val="18"/>
                <w:szCs w:val="18"/>
              </w:rPr>
              <w:t>(if applicable)</w:t>
            </w:r>
            <w:r w:rsidRPr="00331A03">
              <w:rPr>
                <w:color w:val="1F3864" w:themeColor="accent1" w:themeShade="80"/>
              </w:rPr>
              <w:t>:</w:t>
            </w:r>
          </w:p>
        </w:tc>
        <w:tc>
          <w:tcPr>
            <w:tcW w:w="5395" w:type="dxa"/>
          </w:tcPr>
          <w:p w14:paraId="77787DAA" w14:textId="77777777" w:rsidR="00964CCA" w:rsidRDefault="00964CCA" w:rsidP="00964CCA"/>
        </w:tc>
      </w:tr>
      <w:tr w:rsidR="00964CCA" w14:paraId="0FFC960E" w14:textId="77777777" w:rsidTr="00331A03">
        <w:tc>
          <w:tcPr>
            <w:tcW w:w="4752" w:type="dxa"/>
          </w:tcPr>
          <w:p w14:paraId="16418757" w14:textId="77777777" w:rsidR="00964CCA" w:rsidRPr="00331A03" w:rsidRDefault="00964CCA" w:rsidP="00964CCA">
            <w:pPr>
              <w:jc w:val="right"/>
              <w:rPr>
                <w:color w:val="1F3864" w:themeColor="accent1" w:themeShade="80"/>
              </w:rPr>
            </w:pPr>
            <w:r w:rsidRPr="00331A03">
              <w:rPr>
                <w:color w:val="1F3864" w:themeColor="accent1" w:themeShade="80"/>
              </w:rPr>
              <w:t>Human Resource Contact Information:</w:t>
            </w:r>
          </w:p>
          <w:p w14:paraId="5A58EAFF" w14:textId="77777777" w:rsidR="00964CCA" w:rsidRPr="00331A03" w:rsidRDefault="00964CCA" w:rsidP="00964CCA">
            <w:pPr>
              <w:jc w:val="right"/>
              <w:rPr>
                <w:color w:val="1F3864" w:themeColor="accent1" w:themeShade="80"/>
              </w:rPr>
            </w:pPr>
          </w:p>
          <w:p w14:paraId="00E52817" w14:textId="6AF1D3D8" w:rsidR="00964CCA" w:rsidRPr="00331A03" w:rsidRDefault="00964CCA" w:rsidP="00964CCA">
            <w:pPr>
              <w:jc w:val="right"/>
              <w:rPr>
                <w:color w:val="1F3864" w:themeColor="accent1" w:themeShade="80"/>
              </w:rPr>
            </w:pPr>
          </w:p>
        </w:tc>
        <w:tc>
          <w:tcPr>
            <w:tcW w:w="5395" w:type="dxa"/>
          </w:tcPr>
          <w:p w14:paraId="723FADD4" w14:textId="77777777" w:rsidR="00964CCA" w:rsidRDefault="00964CCA" w:rsidP="00964CCA"/>
        </w:tc>
      </w:tr>
    </w:tbl>
    <w:p w14:paraId="5261AA3C" w14:textId="77777777" w:rsidR="00964CCA" w:rsidRDefault="00964CCA" w:rsidP="00964CCA">
      <w:pPr>
        <w:spacing w:after="0" w:line="240" w:lineRule="auto"/>
      </w:pPr>
    </w:p>
    <w:p w14:paraId="4F5AC23C" w14:textId="77777777" w:rsidR="00964CCA" w:rsidRDefault="00964CCA" w:rsidP="00964CCA">
      <w:pPr>
        <w:spacing w:after="0" w:line="240" w:lineRule="auto"/>
      </w:pPr>
    </w:p>
    <w:p w14:paraId="40F0040E" w14:textId="77777777" w:rsidR="00964CCA" w:rsidRDefault="00964CCA" w:rsidP="00964CCA">
      <w:pPr>
        <w:spacing w:after="0" w:line="240" w:lineRule="auto"/>
      </w:pPr>
    </w:p>
    <w:p w14:paraId="5F0A5DA8" w14:textId="3B4399AA" w:rsidR="00964CCA" w:rsidRDefault="00964CCA" w:rsidP="00964CCA">
      <w:pPr>
        <w:spacing w:after="0" w:line="240" w:lineRule="auto"/>
      </w:pPr>
    </w:p>
    <w:p w14:paraId="2B6AF4F6" w14:textId="414451EA" w:rsidR="00964CCA" w:rsidRDefault="00964CCA" w:rsidP="00964CCA">
      <w:pPr>
        <w:spacing w:after="0" w:line="240" w:lineRule="auto"/>
      </w:pPr>
    </w:p>
    <w:p w14:paraId="750761F6" w14:textId="3746000C" w:rsidR="00964CCA" w:rsidRDefault="00964CCA" w:rsidP="00964CCA">
      <w:pPr>
        <w:spacing w:after="0" w:line="240" w:lineRule="auto"/>
      </w:pPr>
    </w:p>
    <w:p w14:paraId="137C9292" w14:textId="2D0FA616" w:rsidR="00964CCA" w:rsidRDefault="00964CCA" w:rsidP="00964CCA">
      <w:pPr>
        <w:spacing w:after="0" w:line="240" w:lineRule="auto"/>
      </w:pPr>
    </w:p>
    <w:p w14:paraId="4C635290" w14:textId="19633D79" w:rsidR="00964CCA" w:rsidRDefault="00964CCA" w:rsidP="00964CCA">
      <w:pPr>
        <w:spacing w:after="0" w:line="240" w:lineRule="auto"/>
      </w:pPr>
    </w:p>
    <w:p w14:paraId="0F3A18A9" w14:textId="42D0CCBB" w:rsidR="00964CCA" w:rsidRDefault="00964CCA" w:rsidP="00964CCA">
      <w:pPr>
        <w:spacing w:after="0" w:line="240" w:lineRule="auto"/>
      </w:pPr>
    </w:p>
    <w:p w14:paraId="5F4B0AC2" w14:textId="5CE892BC" w:rsidR="00964CCA" w:rsidRDefault="00964CCA" w:rsidP="00964CCA">
      <w:pPr>
        <w:spacing w:after="0" w:line="240" w:lineRule="auto"/>
      </w:pPr>
    </w:p>
    <w:p w14:paraId="61522377" w14:textId="27277F06" w:rsidR="00964CCA" w:rsidRDefault="00964CCA" w:rsidP="00964CCA">
      <w:pPr>
        <w:spacing w:after="0" w:line="240" w:lineRule="auto"/>
      </w:pPr>
    </w:p>
    <w:p w14:paraId="3140C726" w14:textId="1D24B89A" w:rsidR="00964CCA" w:rsidRDefault="00964CCA" w:rsidP="00964CCA">
      <w:pPr>
        <w:spacing w:after="0" w:line="240" w:lineRule="auto"/>
      </w:pPr>
    </w:p>
    <w:p w14:paraId="24CA9D7A" w14:textId="0C080746" w:rsidR="00964CCA" w:rsidRDefault="00964CCA" w:rsidP="00964CCA">
      <w:pPr>
        <w:spacing w:after="0" w:line="240" w:lineRule="auto"/>
      </w:pPr>
    </w:p>
    <w:p w14:paraId="2B0BB384" w14:textId="7AF2936F" w:rsidR="00964CCA" w:rsidRDefault="00964CCA" w:rsidP="00964CCA">
      <w:pPr>
        <w:spacing w:after="0" w:line="240" w:lineRule="auto"/>
      </w:pPr>
    </w:p>
    <w:p w14:paraId="2BB7D3B1" w14:textId="77777777" w:rsidR="00964CCA" w:rsidRDefault="00964CCA" w:rsidP="00964CCA">
      <w:pPr>
        <w:spacing w:after="0" w:line="240" w:lineRule="auto"/>
      </w:pPr>
      <w:r>
        <w:lastRenderedPageBreak/>
        <w:t xml:space="preserve"> </w:t>
      </w:r>
    </w:p>
    <w:p w14:paraId="46410916" w14:textId="77777777" w:rsidR="00964CCA" w:rsidRPr="000B4494" w:rsidRDefault="00964CCA" w:rsidP="00964CCA">
      <w:pPr>
        <w:spacing w:after="0" w:line="240" w:lineRule="auto"/>
        <w:rPr>
          <w:b/>
          <w:bCs/>
          <w:color w:val="BF8F00" w:themeColor="accent4" w:themeShade="BF"/>
          <w:sz w:val="32"/>
          <w:szCs w:val="32"/>
        </w:rPr>
      </w:pPr>
      <w:r w:rsidRPr="000B4494">
        <w:rPr>
          <w:b/>
          <w:bCs/>
          <w:color w:val="BF8F00" w:themeColor="accent4" w:themeShade="BF"/>
          <w:sz w:val="32"/>
          <w:szCs w:val="32"/>
        </w:rPr>
        <w:t xml:space="preserve">I. PEOPLE </w:t>
      </w:r>
    </w:p>
    <w:p w14:paraId="4827B5A6" w14:textId="77777777" w:rsidR="00964CCA" w:rsidRDefault="00964CCA" w:rsidP="00964CCA">
      <w:pPr>
        <w:spacing w:after="0" w:line="240" w:lineRule="auto"/>
      </w:pPr>
    </w:p>
    <w:p w14:paraId="126520CF" w14:textId="0E09CDAF" w:rsidR="00964CCA" w:rsidRPr="00964CCA" w:rsidRDefault="00964CCA" w:rsidP="00964CCA">
      <w:pPr>
        <w:spacing w:after="0" w:line="240" w:lineRule="auto"/>
        <w:rPr>
          <w:color w:val="1F3864" w:themeColor="accent1" w:themeShade="80"/>
        </w:rPr>
      </w:pPr>
      <w:r w:rsidRPr="00964CCA">
        <w:rPr>
          <w:color w:val="1F3864" w:themeColor="accent1" w:themeShade="80"/>
        </w:rPr>
        <w:t xml:space="preserve">A.   Physical Distancing. To ensure employees comply with physical distancing requirements, you agree that you will do the following: </w:t>
      </w:r>
    </w:p>
    <w:p w14:paraId="29246F91" w14:textId="77777777" w:rsidR="00964CCA" w:rsidRDefault="00964CCA" w:rsidP="00964CCA">
      <w:pPr>
        <w:spacing w:after="0" w:line="240" w:lineRule="auto"/>
        <w:ind w:left="720"/>
      </w:pPr>
    </w:p>
    <w:p w14:paraId="48067E63" w14:textId="36706F28" w:rsidR="00964CCA" w:rsidRPr="000B4494" w:rsidRDefault="00964CCA" w:rsidP="00964CCA">
      <w:pPr>
        <w:spacing w:after="0" w:line="240" w:lineRule="auto"/>
        <w:ind w:left="720"/>
        <w:rPr>
          <w:sz w:val="21"/>
          <w:szCs w:val="21"/>
        </w:rPr>
      </w:pPr>
      <w:r w:rsidRPr="00964CCA">
        <w:rPr>
          <w:sz w:val="26"/>
          <w:szCs w:val="26"/>
        </w:rPr>
        <w:t></w:t>
      </w:r>
      <w:r>
        <w:t xml:space="preserve"> </w:t>
      </w:r>
      <w:r w:rsidRPr="000B4494">
        <w:rPr>
          <w:sz w:val="21"/>
          <w:szCs w:val="21"/>
        </w:rPr>
        <w:t xml:space="preserve">Ensure 6 ft. distance between personnel, unless safety or core function of the work activity requires a shorter distance. Any time personnel are less than 6 ft. apart from one another, personnel must wear acceptable face coverings. </w:t>
      </w:r>
    </w:p>
    <w:p w14:paraId="3C2B7D4C" w14:textId="77777777" w:rsidR="00964CCA" w:rsidRDefault="00964CCA" w:rsidP="00964CCA">
      <w:pPr>
        <w:spacing w:after="0" w:line="240" w:lineRule="auto"/>
        <w:ind w:left="720"/>
      </w:pPr>
      <w:r>
        <w:t xml:space="preserve"> </w:t>
      </w:r>
    </w:p>
    <w:p w14:paraId="71051825" w14:textId="6B72A493" w:rsidR="00964CCA" w:rsidRDefault="00964CCA" w:rsidP="00964CCA">
      <w:pPr>
        <w:spacing w:after="0" w:line="240" w:lineRule="auto"/>
        <w:ind w:left="720"/>
      </w:pPr>
      <w:r w:rsidRPr="00964CCA">
        <w:rPr>
          <w:sz w:val="26"/>
          <w:szCs w:val="26"/>
        </w:rPr>
        <w:t></w:t>
      </w:r>
      <w:r>
        <w:t xml:space="preserve"> </w:t>
      </w:r>
      <w:proofErr w:type="gramStart"/>
      <w:r w:rsidRPr="000B4494">
        <w:rPr>
          <w:sz w:val="21"/>
          <w:szCs w:val="21"/>
        </w:rPr>
        <w:t>Tightly</w:t>
      </w:r>
      <w:proofErr w:type="gramEnd"/>
      <w:r w:rsidRPr="000B4494">
        <w:rPr>
          <w:sz w:val="21"/>
          <w:szCs w:val="21"/>
        </w:rPr>
        <w:t xml:space="preserve"> confined spaces will be occupied by only one individual at a time, unless all occupants are wearing face coverings. If occupied by more than one person, will keep occupancy under 50% of maximum capacity.</w:t>
      </w:r>
    </w:p>
    <w:p w14:paraId="7F1A1A6E" w14:textId="120EB525" w:rsidR="00964CCA" w:rsidRDefault="00964CCA" w:rsidP="00964CCA">
      <w:pPr>
        <w:spacing w:after="0" w:line="240" w:lineRule="auto"/>
        <w:ind w:left="720"/>
      </w:pPr>
    </w:p>
    <w:p w14:paraId="1886BE69" w14:textId="43912C4F" w:rsidR="00964CCA" w:rsidRPr="000B4494" w:rsidRDefault="00964CCA" w:rsidP="00964CCA">
      <w:pPr>
        <w:spacing w:after="0" w:line="240" w:lineRule="auto"/>
        <w:ind w:left="720"/>
        <w:rPr>
          <w:sz w:val="21"/>
          <w:szCs w:val="21"/>
        </w:rPr>
      </w:pPr>
      <w:r w:rsidRPr="00964CCA">
        <w:rPr>
          <w:sz w:val="26"/>
          <w:szCs w:val="26"/>
        </w:rPr>
        <w:t></w:t>
      </w:r>
      <w:r>
        <w:rPr>
          <w:sz w:val="26"/>
          <w:szCs w:val="26"/>
        </w:rPr>
        <w:t xml:space="preserve"> </w:t>
      </w:r>
      <w:r w:rsidRPr="000B4494">
        <w:rPr>
          <w:sz w:val="21"/>
          <w:szCs w:val="21"/>
        </w:rPr>
        <w:t xml:space="preserve">Post social distancing markers using tape or signs that denote 6 ft. of spacing in commonly used and other applicable areas on the site (e.g. clock in/out stations, health screening stations) </w:t>
      </w:r>
    </w:p>
    <w:p w14:paraId="04438CDA" w14:textId="77777777" w:rsidR="00964CCA" w:rsidRDefault="00964CCA" w:rsidP="00964CCA">
      <w:pPr>
        <w:spacing w:after="0" w:line="240" w:lineRule="auto"/>
        <w:ind w:left="720"/>
      </w:pPr>
      <w:r>
        <w:t xml:space="preserve"> </w:t>
      </w:r>
    </w:p>
    <w:p w14:paraId="2E7F3E58" w14:textId="77777777" w:rsidR="00964CCA" w:rsidRPr="000B4494" w:rsidRDefault="00964CCA" w:rsidP="00964CCA">
      <w:pPr>
        <w:spacing w:after="0" w:line="240" w:lineRule="auto"/>
        <w:ind w:left="720"/>
        <w:rPr>
          <w:sz w:val="21"/>
          <w:szCs w:val="21"/>
        </w:rPr>
      </w:pPr>
      <w:r w:rsidRPr="00964CCA">
        <w:rPr>
          <w:sz w:val="26"/>
          <w:szCs w:val="26"/>
        </w:rPr>
        <w:t xml:space="preserve"> </w:t>
      </w:r>
      <w:r w:rsidRPr="000B4494">
        <w:rPr>
          <w:sz w:val="21"/>
          <w:szCs w:val="21"/>
        </w:rPr>
        <w:t xml:space="preserve">Limit in-person gatherings as much as possible and use tele- or video-conferencing whenever possible.  Essential in-person gatherings (e.g. meetings) should be held in open, well-ventilated spaces with appropriate social distancing among participants. </w:t>
      </w:r>
    </w:p>
    <w:p w14:paraId="628783D1" w14:textId="77777777" w:rsidR="00964CCA" w:rsidRDefault="00964CCA" w:rsidP="00964CCA">
      <w:pPr>
        <w:spacing w:after="0" w:line="240" w:lineRule="auto"/>
        <w:ind w:left="720"/>
      </w:pPr>
      <w:r>
        <w:t xml:space="preserve"> </w:t>
      </w:r>
    </w:p>
    <w:p w14:paraId="03D8DE91" w14:textId="77777777" w:rsidR="00964CCA" w:rsidRDefault="00964CCA" w:rsidP="00964CCA">
      <w:pPr>
        <w:spacing w:after="0" w:line="240" w:lineRule="auto"/>
        <w:ind w:left="720"/>
      </w:pPr>
      <w:r w:rsidRPr="00964CCA">
        <w:rPr>
          <w:sz w:val="26"/>
          <w:szCs w:val="26"/>
        </w:rPr>
        <w:t xml:space="preserve"> </w:t>
      </w:r>
      <w:r w:rsidRPr="000B4494">
        <w:rPr>
          <w:sz w:val="21"/>
          <w:szCs w:val="21"/>
        </w:rPr>
        <w:t>Establish designated areas for pick-ups and deliveries, limiting contact to the extent possible.</w:t>
      </w:r>
      <w:r>
        <w:t xml:space="preserve">  </w:t>
      </w:r>
    </w:p>
    <w:p w14:paraId="31DF1AE5" w14:textId="77777777" w:rsidR="00964CCA" w:rsidRDefault="00964CCA" w:rsidP="00964CCA">
      <w:pPr>
        <w:spacing w:after="0" w:line="240" w:lineRule="auto"/>
        <w:ind w:left="720"/>
      </w:pPr>
      <w:r>
        <w:t xml:space="preserve"> </w:t>
      </w:r>
    </w:p>
    <w:p w14:paraId="2A3E2C7D" w14:textId="77777777" w:rsidR="00964CCA" w:rsidRPr="000B4494" w:rsidRDefault="00964CCA" w:rsidP="00964CCA">
      <w:pPr>
        <w:spacing w:after="0" w:line="240" w:lineRule="auto"/>
        <w:ind w:left="720"/>
        <w:rPr>
          <w:sz w:val="21"/>
          <w:szCs w:val="21"/>
        </w:rPr>
      </w:pPr>
      <w:r>
        <w:t xml:space="preserve">▪ </w:t>
      </w:r>
      <w:r w:rsidRPr="000B4494">
        <w:rPr>
          <w:sz w:val="21"/>
          <w:szCs w:val="21"/>
        </w:rPr>
        <w:t xml:space="preserve">List common situations that may not allow for 6 ft. of distance between individuals. What measures will you implement to ensure the safety of your employees in such situations?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964CCA" w14:paraId="3D34B989" w14:textId="77777777" w:rsidTr="00964CCA">
        <w:tc>
          <w:tcPr>
            <w:tcW w:w="10080" w:type="dxa"/>
          </w:tcPr>
          <w:p w14:paraId="29EB269A" w14:textId="77777777" w:rsidR="00964CCA" w:rsidRDefault="00964CCA" w:rsidP="00964CCA"/>
        </w:tc>
      </w:tr>
      <w:tr w:rsidR="00964CCA" w14:paraId="70BD52A2" w14:textId="77777777" w:rsidTr="00964CCA">
        <w:tc>
          <w:tcPr>
            <w:tcW w:w="10080" w:type="dxa"/>
          </w:tcPr>
          <w:p w14:paraId="3EB63FE0" w14:textId="77777777" w:rsidR="00964CCA" w:rsidRDefault="00964CCA" w:rsidP="00964CCA"/>
        </w:tc>
      </w:tr>
      <w:tr w:rsidR="00964CCA" w14:paraId="3CE91682" w14:textId="77777777" w:rsidTr="00964CCA">
        <w:tc>
          <w:tcPr>
            <w:tcW w:w="10080" w:type="dxa"/>
          </w:tcPr>
          <w:p w14:paraId="7578F8AE" w14:textId="77777777" w:rsidR="00964CCA" w:rsidRDefault="00964CCA" w:rsidP="00964CCA"/>
        </w:tc>
      </w:tr>
    </w:tbl>
    <w:p w14:paraId="0A0E51D6" w14:textId="77777777" w:rsidR="00964CCA" w:rsidRDefault="00964CCA" w:rsidP="00964CCA">
      <w:pPr>
        <w:spacing w:after="0" w:line="240" w:lineRule="auto"/>
        <w:ind w:left="720"/>
      </w:pPr>
    </w:p>
    <w:p w14:paraId="49B50195" w14:textId="77777777" w:rsidR="00964CCA" w:rsidRPr="000B4494" w:rsidRDefault="00964CCA" w:rsidP="00964CCA">
      <w:pPr>
        <w:spacing w:after="0" w:line="240" w:lineRule="auto"/>
        <w:ind w:left="720"/>
        <w:rPr>
          <w:sz w:val="21"/>
          <w:szCs w:val="21"/>
        </w:rPr>
      </w:pPr>
      <w:r>
        <w:t xml:space="preserve">▪ </w:t>
      </w:r>
      <w:r w:rsidRPr="000B4494">
        <w:rPr>
          <w:sz w:val="21"/>
          <w:szCs w:val="21"/>
        </w:rPr>
        <w:t xml:space="preserve">How you will manage engagement with customers and visitors on these requirements (as applicable)?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964CCA" w14:paraId="6E2EED06" w14:textId="77777777" w:rsidTr="00964CCA">
        <w:tc>
          <w:tcPr>
            <w:tcW w:w="10080" w:type="dxa"/>
          </w:tcPr>
          <w:p w14:paraId="400A8220" w14:textId="77777777" w:rsidR="00964CCA" w:rsidRDefault="00964CCA" w:rsidP="005D7705"/>
        </w:tc>
      </w:tr>
      <w:tr w:rsidR="00964CCA" w14:paraId="60E04FAD" w14:textId="77777777" w:rsidTr="00964CCA">
        <w:tc>
          <w:tcPr>
            <w:tcW w:w="10080" w:type="dxa"/>
          </w:tcPr>
          <w:p w14:paraId="33B9257F" w14:textId="77777777" w:rsidR="00964CCA" w:rsidRDefault="00964CCA" w:rsidP="005D7705"/>
        </w:tc>
      </w:tr>
      <w:tr w:rsidR="00964CCA" w14:paraId="59A411F9" w14:textId="77777777" w:rsidTr="00964CCA">
        <w:tc>
          <w:tcPr>
            <w:tcW w:w="10080" w:type="dxa"/>
          </w:tcPr>
          <w:p w14:paraId="185D982F" w14:textId="77777777" w:rsidR="00964CCA" w:rsidRDefault="00964CCA" w:rsidP="005D7705"/>
        </w:tc>
      </w:tr>
    </w:tbl>
    <w:p w14:paraId="06526191" w14:textId="77777777" w:rsidR="00964CCA" w:rsidRDefault="00964CCA" w:rsidP="00964CCA">
      <w:pPr>
        <w:spacing w:after="0" w:line="240" w:lineRule="auto"/>
        <w:ind w:left="720"/>
      </w:pPr>
    </w:p>
    <w:p w14:paraId="30BB426F" w14:textId="77777777" w:rsidR="00964CCA" w:rsidRPr="000B4494" w:rsidRDefault="00964CCA" w:rsidP="00964CCA">
      <w:pPr>
        <w:spacing w:after="0" w:line="240" w:lineRule="auto"/>
        <w:ind w:left="720"/>
        <w:rPr>
          <w:sz w:val="21"/>
          <w:szCs w:val="21"/>
        </w:rPr>
      </w:pPr>
      <w:r>
        <w:t xml:space="preserve">▪ </w:t>
      </w:r>
      <w:r w:rsidRPr="000B4494">
        <w:rPr>
          <w:sz w:val="21"/>
          <w:szCs w:val="21"/>
        </w:rPr>
        <w:t xml:space="preserve">How you will manage industry-specific physical social distancing (e.g., shift changes, lunch breaks) (as applicable)?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964CCA" w14:paraId="161D18FE" w14:textId="77777777" w:rsidTr="00964CCA">
        <w:tc>
          <w:tcPr>
            <w:tcW w:w="10080" w:type="dxa"/>
          </w:tcPr>
          <w:p w14:paraId="1AF0774A" w14:textId="77777777" w:rsidR="00964CCA" w:rsidRDefault="00964CCA" w:rsidP="005D7705"/>
        </w:tc>
      </w:tr>
      <w:tr w:rsidR="00964CCA" w14:paraId="1D4CFD5B" w14:textId="77777777" w:rsidTr="00964CCA">
        <w:tc>
          <w:tcPr>
            <w:tcW w:w="10080" w:type="dxa"/>
          </w:tcPr>
          <w:p w14:paraId="0BDC4B9A" w14:textId="77777777" w:rsidR="00964CCA" w:rsidRDefault="00964CCA" w:rsidP="005D7705"/>
        </w:tc>
      </w:tr>
      <w:tr w:rsidR="00964CCA" w14:paraId="7C5846E6" w14:textId="77777777" w:rsidTr="00964CCA">
        <w:tc>
          <w:tcPr>
            <w:tcW w:w="10080" w:type="dxa"/>
          </w:tcPr>
          <w:p w14:paraId="2DA05E8E" w14:textId="77777777" w:rsidR="00964CCA" w:rsidRDefault="00964CCA" w:rsidP="005D7705"/>
        </w:tc>
      </w:tr>
    </w:tbl>
    <w:p w14:paraId="61A4D32C" w14:textId="77777777" w:rsidR="00964CCA" w:rsidRDefault="00964CCA" w:rsidP="00964CCA">
      <w:pPr>
        <w:spacing w:after="0" w:line="240" w:lineRule="auto"/>
        <w:ind w:left="720"/>
      </w:pPr>
    </w:p>
    <w:p w14:paraId="7E77A8AE" w14:textId="5278F889" w:rsidR="00964CCA" w:rsidRDefault="00964CCA" w:rsidP="00964CCA">
      <w:pPr>
        <w:spacing w:after="0" w:line="240" w:lineRule="auto"/>
      </w:pPr>
    </w:p>
    <w:p w14:paraId="4F8F22C1" w14:textId="2ADB79B5" w:rsidR="00964CCA" w:rsidRPr="000B4494" w:rsidRDefault="00964CCA" w:rsidP="00964CCA">
      <w:pPr>
        <w:spacing w:after="0" w:line="240" w:lineRule="auto"/>
        <w:rPr>
          <w:b/>
          <w:bCs/>
          <w:color w:val="BF8F00" w:themeColor="accent4" w:themeShade="BF"/>
          <w:sz w:val="32"/>
          <w:szCs w:val="32"/>
        </w:rPr>
      </w:pPr>
      <w:r w:rsidRPr="000B4494">
        <w:rPr>
          <w:b/>
          <w:bCs/>
          <w:color w:val="BF8F00" w:themeColor="accent4" w:themeShade="BF"/>
          <w:sz w:val="32"/>
          <w:szCs w:val="32"/>
        </w:rPr>
        <w:t xml:space="preserve">II. PLACES </w:t>
      </w:r>
    </w:p>
    <w:p w14:paraId="40D8DB30" w14:textId="77777777" w:rsidR="000B4494" w:rsidRDefault="000B4494" w:rsidP="00964CCA">
      <w:pPr>
        <w:spacing w:after="0" w:line="240" w:lineRule="auto"/>
      </w:pPr>
    </w:p>
    <w:p w14:paraId="67850368" w14:textId="5F46B93B" w:rsidR="000B4494" w:rsidRPr="000B4494" w:rsidRDefault="00964CCA" w:rsidP="00964CCA">
      <w:pPr>
        <w:spacing w:after="0" w:line="240" w:lineRule="auto"/>
        <w:rPr>
          <w:color w:val="1F3864" w:themeColor="accent1" w:themeShade="80"/>
        </w:rPr>
      </w:pPr>
      <w:r w:rsidRPr="000B4494">
        <w:rPr>
          <w:color w:val="1F3864" w:themeColor="accent1" w:themeShade="80"/>
        </w:rPr>
        <w:t>A. Protective Equipment. To ensure employees comply with protective equipment requirements, you agree that you will do the following:</w:t>
      </w:r>
    </w:p>
    <w:p w14:paraId="373CE48D" w14:textId="77777777" w:rsidR="000B4494" w:rsidRDefault="000B4494" w:rsidP="00964CCA">
      <w:pPr>
        <w:spacing w:after="0" w:line="240" w:lineRule="auto"/>
      </w:pPr>
    </w:p>
    <w:p w14:paraId="41353695" w14:textId="4801215C" w:rsidR="00964CCA" w:rsidRPr="000B4494" w:rsidRDefault="00964CCA" w:rsidP="000B4494">
      <w:pPr>
        <w:spacing w:after="0" w:line="240" w:lineRule="auto"/>
        <w:ind w:left="720"/>
        <w:rPr>
          <w:sz w:val="21"/>
          <w:szCs w:val="21"/>
        </w:rPr>
      </w:pPr>
      <w:r w:rsidRPr="000B4494">
        <w:rPr>
          <w:sz w:val="26"/>
          <w:szCs w:val="26"/>
        </w:rPr>
        <w:t></w:t>
      </w:r>
      <w:r w:rsidRPr="000B4494">
        <w:rPr>
          <w:sz w:val="21"/>
          <w:szCs w:val="21"/>
        </w:rPr>
        <w:t xml:space="preserve"> Employers must provide employees with an acceptable face covering at no-cost to the employee and have an adequate supply of coverings in case of replacement. </w:t>
      </w:r>
    </w:p>
    <w:p w14:paraId="317BBE42"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7A6007D1" w14:textId="77777777" w:rsidR="000B4494" w:rsidRPr="000B4494" w:rsidRDefault="000B4494" w:rsidP="000B4494">
      <w:pPr>
        <w:spacing w:after="0" w:line="240" w:lineRule="auto"/>
        <w:ind w:left="720"/>
        <w:rPr>
          <w:sz w:val="21"/>
          <w:szCs w:val="21"/>
        </w:rPr>
      </w:pPr>
      <w:r w:rsidRPr="000B4494">
        <w:rPr>
          <w:sz w:val="21"/>
          <w:szCs w:val="21"/>
        </w:rPr>
        <w:t>▪ W</w:t>
      </w:r>
      <w:r w:rsidR="00964CCA" w:rsidRPr="000B4494">
        <w:rPr>
          <w:sz w:val="21"/>
          <w:szCs w:val="21"/>
        </w:rPr>
        <w:t xml:space="preserve">hat quantity of face coverings – and any other PPE – will you need to procure to ensure that you always have a sufficient supply on hand for employees and visitors? How will you procure these supplies?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421EAA5A" w14:textId="77777777" w:rsidTr="005D7705">
        <w:tc>
          <w:tcPr>
            <w:tcW w:w="10080" w:type="dxa"/>
          </w:tcPr>
          <w:p w14:paraId="5118DE8D" w14:textId="77777777" w:rsidR="000B4494" w:rsidRDefault="000B4494" w:rsidP="005D7705"/>
        </w:tc>
      </w:tr>
      <w:tr w:rsidR="000B4494" w14:paraId="41D51CE1" w14:textId="77777777" w:rsidTr="005D7705">
        <w:tc>
          <w:tcPr>
            <w:tcW w:w="10080" w:type="dxa"/>
          </w:tcPr>
          <w:p w14:paraId="2D7A2473" w14:textId="77777777" w:rsidR="000B4494" w:rsidRDefault="000B4494" w:rsidP="005D7705"/>
        </w:tc>
      </w:tr>
      <w:tr w:rsidR="000B4494" w14:paraId="4E0B8E84" w14:textId="77777777" w:rsidTr="005D7705">
        <w:tc>
          <w:tcPr>
            <w:tcW w:w="10080" w:type="dxa"/>
          </w:tcPr>
          <w:p w14:paraId="27C1BA0F" w14:textId="77777777" w:rsidR="000B4494" w:rsidRDefault="000B4494" w:rsidP="005D7705"/>
        </w:tc>
      </w:tr>
    </w:tbl>
    <w:p w14:paraId="2C673938" w14:textId="77777777" w:rsidR="000B4494" w:rsidRDefault="000B4494" w:rsidP="000B4494">
      <w:pPr>
        <w:spacing w:after="0" w:line="240" w:lineRule="auto"/>
        <w:ind w:left="720"/>
      </w:pPr>
    </w:p>
    <w:p w14:paraId="5D3B0A60" w14:textId="77777777" w:rsidR="00964CCA" w:rsidRPr="000B4494" w:rsidRDefault="00964CCA" w:rsidP="000B4494">
      <w:pPr>
        <w:spacing w:after="0" w:line="240" w:lineRule="auto"/>
        <w:ind w:left="720"/>
        <w:rPr>
          <w:sz w:val="21"/>
          <w:szCs w:val="21"/>
        </w:rPr>
      </w:pPr>
      <w:r w:rsidRPr="000B4494">
        <w:rPr>
          <w:sz w:val="26"/>
          <w:szCs w:val="26"/>
        </w:rPr>
        <w:t></w:t>
      </w:r>
      <w:r w:rsidRPr="000B4494">
        <w:rPr>
          <w:sz w:val="21"/>
          <w:szCs w:val="21"/>
        </w:rPr>
        <w:t xml:space="preserve"> Face coverings must be cleaned or replaced after use or when damaged or soiled, may not be shared, and should be properly stored or discarded.  </w:t>
      </w:r>
    </w:p>
    <w:p w14:paraId="3D09F172"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288B79E2" w14:textId="77777777" w:rsidR="000B4494" w:rsidRPr="000B4494" w:rsidRDefault="00964CCA" w:rsidP="000B4494">
      <w:pPr>
        <w:spacing w:after="0" w:line="240" w:lineRule="auto"/>
        <w:ind w:left="720"/>
        <w:rPr>
          <w:sz w:val="21"/>
          <w:szCs w:val="21"/>
        </w:rPr>
      </w:pPr>
      <w:r w:rsidRPr="000B4494">
        <w:rPr>
          <w:sz w:val="21"/>
          <w:szCs w:val="21"/>
        </w:rPr>
        <w:t xml:space="preserve">▪ What policy will you implement to ensure that PPE is appropriately cleaned, stored, and/or discarded?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7A1FC549" w14:textId="77777777" w:rsidTr="005D7705">
        <w:tc>
          <w:tcPr>
            <w:tcW w:w="10080" w:type="dxa"/>
          </w:tcPr>
          <w:p w14:paraId="09CF8B4D" w14:textId="77777777" w:rsidR="000B4494" w:rsidRDefault="000B4494" w:rsidP="005D7705"/>
        </w:tc>
      </w:tr>
      <w:tr w:rsidR="000B4494" w14:paraId="54223944" w14:textId="77777777" w:rsidTr="005D7705">
        <w:tc>
          <w:tcPr>
            <w:tcW w:w="10080" w:type="dxa"/>
          </w:tcPr>
          <w:p w14:paraId="2FE08A31" w14:textId="77777777" w:rsidR="000B4494" w:rsidRDefault="000B4494" w:rsidP="005D7705"/>
        </w:tc>
      </w:tr>
      <w:tr w:rsidR="000B4494" w14:paraId="3712B320" w14:textId="77777777" w:rsidTr="005D7705">
        <w:tc>
          <w:tcPr>
            <w:tcW w:w="10080" w:type="dxa"/>
          </w:tcPr>
          <w:p w14:paraId="3FFBB9C6" w14:textId="77777777" w:rsidR="000B4494" w:rsidRDefault="000B4494" w:rsidP="005D7705"/>
        </w:tc>
      </w:tr>
    </w:tbl>
    <w:p w14:paraId="7A4DEE38"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1AB8DFDE" w14:textId="77777777" w:rsidR="00964CCA" w:rsidRPr="000B4494" w:rsidRDefault="00964CCA" w:rsidP="000B4494">
      <w:pPr>
        <w:spacing w:after="0" w:line="240" w:lineRule="auto"/>
        <w:ind w:left="720"/>
        <w:rPr>
          <w:sz w:val="21"/>
          <w:szCs w:val="21"/>
        </w:rPr>
      </w:pPr>
      <w:r w:rsidRPr="000B4494">
        <w:rPr>
          <w:sz w:val="26"/>
          <w:szCs w:val="26"/>
        </w:rPr>
        <w:t xml:space="preserve"> </w:t>
      </w:r>
      <w:r w:rsidRPr="000B4494">
        <w:rPr>
          <w:sz w:val="21"/>
          <w:szCs w:val="21"/>
        </w:rPr>
        <w:t xml:space="preserve">Limit the sharing of objects and discourage touching of shared surfaces; or, when in contact with shared objects or frequently touched areas, wear gloves (trade-appropriate or medical); or, sanitize or wash hands before and after contact. </w:t>
      </w:r>
    </w:p>
    <w:p w14:paraId="41711580"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409624E6" w14:textId="77777777" w:rsidR="000B4494" w:rsidRPr="000B4494" w:rsidRDefault="00964CCA" w:rsidP="000B4494">
      <w:pPr>
        <w:spacing w:after="0" w:line="240" w:lineRule="auto"/>
        <w:ind w:left="720"/>
        <w:rPr>
          <w:sz w:val="21"/>
          <w:szCs w:val="21"/>
        </w:rPr>
      </w:pPr>
      <w:r w:rsidRPr="000B4494">
        <w:rPr>
          <w:sz w:val="21"/>
          <w:szCs w:val="21"/>
        </w:rPr>
        <w:t xml:space="preserve">▪ List common objects that are likely to be shared between employees. What measures will you implement to ensure the safety of your employees when using these objects?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6AD4505B" w14:textId="77777777" w:rsidTr="005D7705">
        <w:tc>
          <w:tcPr>
            <w:tcW w:w="10080" w:type="dxa"/>
          </w:tcPr>
          <w:p w14:paraId="5B125F06" w14:textId="77777777" w:rsidR="000B4494" w:rsidRDefault="000B4494" w:rsidP="005D7705"/>
        </w:tc>
      </w:tr>
      <w:tr w:rsidR="000B4494" w14:paraId="32A87D57" w14:textId="77777777" w:rsidTr="005D7705">
        <w:tc>
          <w:tcPr>
            <w:tcW w:w="10080" w:type="dxa"/>
          </w:tcPr>
          <w:p w14:paraId="6E1B9177" w14:textId="77777777" w:rsidR="000B4494" w:rsidRDefault="000B4494" w:rsidP="005D7705"/>
        </w:tc>
      </w:tr>
      <w:tr w:rsidR="000B4494" w14:paraId="358EA855" w14:textId="77777777" w:rsidTr="005D7705">
        <w:tc>
          <w:tcPr>
            <w:tcW w:w="10080" w:type="dxa"/>
          </w:tcPr>
          <w:p w14:paraId="04DD36DE" w14:textId="77777777" w:rsidR="000B4494" w:rsidRDefault="000B4494" w:rsidP="005D7705"/>
        </w:tc>
      </w:tr>
    </w:tbl>
    <w:p w14:paraId="3CDC9BDF" w14:textId="77777777" w:rsidR="000B4494" w:rsidRDefault="000B4494" w:rsidP="000B4494">
      <w:pPr>
        <w:spacing w:after="0" w:line="240" w:lineRule="auto"/>
        <w:ind w:left="720"/>
      </w:pPr>
    </w:p>
    <w:p w14:paraId="2A529EC7" w14:textId="2B381E0D" w:rsidR="00964CCA" w:rsidRDefault="00964CCA" w:rsidP="000B4494">
      <w:pPr>
        <w:spacing w:after="0" w:line="240" w:lineRule="auto"/>
        <w:ind w:left="720"/>
        <w:rPr>
          <w:sz w:val="21"/>
          <w:szCs w:val="21"/>
        </w:rPr>
      </w:pPr>
    </w:p>
    <w:p w14:paraId="22E590C5" w14:textId="5BEFAA4F" w:rsidR="000B4494" w:rsidRDefault="000B4494" w:rsidP="000B4494">
      <w:pPr>
        <w:spacing w:after="0" w:line="240" w:lineRule="auto"/>
        <w:ind w:left="720"/>
        <w:rPr>
          <w:sz w:val="21"/>
          <w:szCs w:val="21"/>
        </w:rPr>
      </w:pPr>
    </w:p>
    <w:p w14:paraId="14658340" w14:textId="1568ECF8" w:rsidR="000B4494" w:rsidRDefault="000B4494" w:rsidP="000B4494">
      <w:pPr>
        <w:spacing w:after="0" w:line="240" w:lineRule="auto"/>
        <w:ind w:left="720"/>
        <w:rPr>
          <w:sz w:val="21"/>
          <w:szCs w:val="21"/>
        </w:rPr>
      </w:pPr>
    </w:p>
    <w:p w14:paraId="75579AD7" w14:textId="3CDC2583" w:rsidR="000B4494" w:rsidRDefault="000B4494" w:rsidP="000B4494">
      <w:pPr>
        <w:spacing w:after="0" w:line="240" w:lineRule="auto"/>
        <w:ind w:left="720"/>
        <w:rPr>
          <w:sz w:val="21"/>
          <w:szCs w:val="21"/>
        </w:rPr>
      </w:pPr>
    </w:p>
    <w:p w14:paraId="6497F2B9" w14:textId="34477EC5" w:rsidR="000B4494" w:rsidRDefault="000B4494" w:rsidP="000B4494">
      <w:pPr>
        <w:spacing w:after="0" w:line="240" w:lineRule="auto"/>
        <w:ind w:left="720"/>
        <w:rPr>
          <w:sz w:val="21"/>
          <w:szCs w:val="21"/>
        </w:rPr>
      </w:pPr>
    </w:p>
    <w:p w14:paraId="35D7240F" w14:textId="198F1AC9" w:rsidR="000B4494" w:rsidRDefault="000B4494" w:rsidP="000B4494">
      <w:pPr>
        <w:spacing w:after="0" w:line="240" w:lineRule="auto"/>
        <w:ind w:left="720"/>
        <w:rPr>
          <w:sz w:val="21"/>
          <w:szCs w:val="21"/>
        </w:rPr>
      </w:pPr>
    </w:p>
    <w:p w14:paraId="22034180" w14:textId="71F492FB" w:rsidR="000B4494" w:rsidRDefault="000B4494" w:rsidP="000B4494">
      <w:pPr>
        <w:spacing w:after="0" w:line="240" w:lineRule="auto"/>
        <w:ind w:left="720"/>
        <w:rPr>
          <w:sz w:val="21"/>
          <w:szCs w:val="21"/>
        </w:rPr>
      </w:pPr>
    </w:p>
    <w:p w14:paraId="4EB78BF6" w14:textId="7281420B" w:rsidR="000B4494" w:rsidRDefault="000B4494" w:rsidP="000B4494">
      <w:pPr>
        <w:spacing w:after="0" w:line="240" w:lineRule="auto"/>
        <w:ind w:left="720"/>
        <w:rPr>
          <w:sz w:val="21"/>
          <w:szCs w:val="21"/>
        </w:rPr>
      </w:pPr>
    </w:p>
    <w:p w14:paraId="63CF8C7E" w14:textId="77777777" w:rsidR="000B4494" w:rsidRPr="000B4494" w:rsidRDefault="000B4494" w:rsidP="000B4494">
      <w:pPr>
        <w:spacing w:after="0" w:line="240" w:lineRule="auto"/>
        <w:ind w:left="720"/>
        <w:rPr>
          <w:sz w:val="21"/>
          <w:szCs w:val="21"/>
        </w:rPr>
      </w:pPr>
    </w:p>
    <w:p w14:paraId="37D532AC" w14:textId="0905CF46" w:rsidR="000B4494" w:rsidRPr="000B4494" w:rsidRDefault="00964CCA" w:rsidP="00964CCA">
      <w:pPr>
        <w:spacing w:after="0" w:line="240" w:lineRule="auto"/>
        <w:rPr>
          <w:color w:val="1F3864" w:themeColor="accent1" w:themeShade="80"/>
        </w:rPr>
      </w:pPr>
      <w:r w:rsidRPr="000B4494">
        <w:rPr>
          <w:color w:val="1F3864" w:themeColor="accent1" w:themeShade="80"/>
        </w:rPr>
        <w:t xml:space="preserve">B. Hygiene and Cleaning. To ensure employees comply with hygiene and cleaning requirements, you agree that you will do the following: </w:t>
      </w:r>
    </w:p>
    <w:p w14:paraId="3EED5B4A" w14:textId="77777777" w:rsidR="000B4494" w:rsidRDefault="000B4494" w:rsidP="00964CCA">
      <w:pPr>
        <w:spacing w:after="0" w:line="240" w:lineRule="auto"/>
      </w:pPr>
    </w:p>
    <w:p w14:paraId="3EA1F283" w14:textId="2C4D9837" w:rsidR="00964CCA" w:rsidRPr="000B4494" w:rsidRDefault="00964CCA" w:rsidP="000B4494">
      <w:pPr>
        <w:spacing w:after="0" w:line="240" w:lineRule="auto"/>
        <w:ind w:left="720"/>
        <w:rPr>
          <w:sz w:val="21"/>
          <w:szCs w:val="21"/>
        </w:rPr>
      </w:pPr>
      <w:r w:rsidRPr="000B4494">
        <w:rPr>
          <w:sz w:val="26"/>
          <w:szCs w:val="26"/>
        </w:rPr>
        <w:t></w:t>
      </w:r>
      <w:r w:rsidRPr="000B4494">
        <w:rPr>
          <w:sz w:val="21"/>
          <w:szCs w:val="21"/>
        </w:rPr>
        <w:t xml:space="preserve"> Adhere to hygiene and sanitation requirements from the Centers for Disease Control and Prevention (CDC) and Department of Health (DOH) and maintain cleaning logs on site that document date, time, and scope of cleaning. </w:t>
      </w:r>
    </w:p>
    <w:p w14:paraId="65E16A99"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12C9B6E2" w14:textId="77777777" w:rsidR="000B4494" w:rsidRPr="000B4494" w:rsidRDefault="00964CCA" w:rsidP="000B4494">
      <w:pPr>
        <w:spacing w:after="0" w:line="240" w:lineRule="auto"/>
        <w:ind w:left="720"/>
        <w:rPr>
          <w:sz w:val="21"/>
          <w:szCs w:val="21"/>
        </w:rPr>
      </w:pPr>
      <w:r w:rsidRPr="000B4494">
        <w:rPr>
          <w:sz w:val="21"/>
          <w:szCs w:val="21"/>
        </w:rPr>
        <w:t xml:space="preserve">▪ Who will be responsible for maintaining a cleaning log? Where will the log be kept?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5DBE4AFE" w14:textId="77777777" w:rsidTr="005D7705">
        <w:tc>
          <w:tcPr>
            <w:tcW w:w="10080" w:type="dxa"/>
          </w:tcPr>
          <w:p w14:paraId="5F79C66E" w14:textId="77777777" w:rsidR="000B4494" w:rsidRDefault="000B4494" w:rsidP="005D7705"/>
        </w:tc>
      </w:tr>
      <w:tr w:rsidR="000B4494" w14:paraId="59A0D755" w14:textId="77777777" w:rsidTr="005D7705">
        <w:tc>
          <w:tcPr>
            <w:tcW w:w="10080" w:type="dxa"/>
          </w:tcPr>
          <w:p w14:paraId="684FD4BA" w14:textId="77777777" w:rsidR="000B4494" w:rsidRDefault="000B4494" w:rsidP="005D7705"/>
        </w:tc>
      </w:tr>
      <w:tr w:rsidR="000B4494" w14:paraId="4A61E77C" w14:textId="77777777" w:rsidTr="005D7705">
        <w:tc>
          <w:tcPr>
            <w:tcW w:w="10080" w:type="dxa"/>
          </w:tcPr>
          <w:p w14:paraId="0A71CA13" w14:textId="77777777" w:rsidR="000B4494" w:rsidRDefault="000B4494" w:rsidP="005D7705"/>
        </w:tc>
      </w:tr>
    </w:tbl>
    <w:p w14:paraId="28FA5CCF" w14:textId="77777777" w:rsidR="000B4494" w:rsidRDefault="000B4494" w:rsidP="000B4494">
      <w:pPr>
        <w:spacing w:after="0" w:line="240" w:lineRule="auto"/>
        <w:ind w:left="720"/>
      </w:pPr>
    </w:p>
    <w:p w14:paraId="35949242" w14:textId="1BC44CAD" w:rsidR="00964CCA" w:rsidRPr="000B4494" w:rsidRDefault="000B4494" w:rsidP="000B4494">
      <w:pPr>
        <w:spacing w:after="0" w:line="240" w:lineRule="auto"/>
        <w:ind w:left="720"/>
        <w:rPr>
          <w:sz w:val="21"/>
          <w:szCs w:val="21"/>
        </w:rPr>
      </w:pPr>
      <w:r w:rsidRPr="000B4494">
        <w:rPr>
          <w:sz w:val="26"/>
          <w:szCs w:val="26"/>
        </w:rPr>
        <w:t></w:t>
      </w:r>
      <w:r>
        <w:rPr>
          <w:sz w:val="26"/>
          <w:szCs w:val="26"/>
        </w:rPr>
        <w:t xml:space="preserve"> </w:t>
      </w:r>
      <w:r w:rsidR="00964CCA" w:rsidRPr="000B4494">
        <w:rPr>
          <w:sz w:val="21"/>
          <w:szCs w:val="21"/>
        </w:rPr>
        <w:t xml:space="preserve">Provide and maintain hand hygiene stations for personnel, including handwashing with soap, water, and paper towels, or an alcohol-based hand sanitizer containing 60% or more alcohol for areas where handwashing is not feasible. </w:t>
      </w:r>
    </w:p>
    <w:p w14:paraId="1FBBCE56"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49D49091" w14:textId="77777777" w:rsidR="000B4494" w:rsidRPr="000B4494" w:rsidRDefault="00964CCA" w:rsidP="000B4494">
      <w:pPr>
        <w:spacing w:after="0" w:line="240" w:lineRule="auto"/>
        <w:ind w:left="720"/>
        <w:rPr>
          <w:sz w:val="21"/>
          <w:szCs w:val="21"/>
        </w:rPr>
      </w:pPr>
      <w:r w:rsidRPr="000B4494">
        <w:rPr>
          <w:sz w:val="21"/>
          <w:szCs w:val="21"/>
        </w:rPr>
        <w:t xml:space="preserve">▪ Where on the work location will you provide employees with access to the appropriate hand hygiene and/or sanitizing products and how will you promote good hand hygiene?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70787B21" w14:textId="77777777" w:rsidTr="005D7705">
        <w:tc>
          <w:tcPr>
            <w:tcW w:w="10080" w:type="dxa"/>
          </w:tcPr>
          <w:p w14:paraId="7ABAEF3A" w14:textId="77777777" w:rsidR="000B4494" w:rsidRDefault="000B4494" w:rsidP="005D7705"/>
        </w:tc>
      </w:tr>
      <w:tr w:rsidR="000B4494" w14:paraId="1ECA7F1F" w14:textId="77777777" w:rsidTr="005D7705">
        <w:tc>
          <w:tcPr>
            <w:tcW w:w="10080" w:type="dxa"/>
          </w:tcPr>
          <w:p w14:paraId="591892F4" w14:textId="77777777" w:rsidR="000B4494" w:rsidRDefault="000B4494" w:rsidP="005D7705"/>
        </w:tc>
      </w:tr>
      <w:tr w:rsidR="000B4494" w14:paraId="749C8CEB" w14:textId="77777777" w:rsidTr="005D7705">
        <w:tc>
          <w:tcPr>
            <w:tcW w:w="10080" w:type="dxa"/>
          </w:tcPr>
          <w:p w14:paraId="597B91FD" w14:textId="77777777" w:rsidR="000B4494" w:rsidRDefault="000B4494" w:rsidP="005D7705"/>
        </w:tc>
      </w:tr>
    </w:tbl>
    <w:p w14:paraId="34D716CC" w14:textId="77777777" w:rsidR="000B4494" w:rsidRDefault="000B4494" w:rsidP="000B4494">
      <w:pPr>
        <w:spacing w:after="0" w:line="240" w:lineRule="auto"/>
        <w:ind w:left="720"/>
      </w:pPr>
    </w:p>
    <w:p w14:paraId="4525AC53" w14:textId="0F13AB6A" w:rsidR="00964CCA" w:rsidRPr="000B4494" w:rsidRDefault="000B4494" w:rsidP="000B4494">
      <w:pPr>
        <w:spacing w:after="0" w:line="240" w:lineRule="auto"/>
        <w:ind w:left="720"/>
        <w:rPr>
          <w:sz w:val="21"/>
          <w:szCs w:val="21"/>
        </w:rPr>
      </w:pPr>
      <w:r w:rsidRPr="000B4494">
        <w:rPr>
          <w:sz w:val="26"/>
          <w:szCs w:val="26"/>
        </w:rPr>
        <w:t></w:t>
      </w:r>
      <w:r>
        <w:rPr>
          <w:sz w:val="26"/>
          <w:szCs w:val="26"/>
        </w:rPr>
        <w:t xml:space="preserve"> </w:t>
      </w:r>
      <w:r w:rsidR="00964CCA" w:rsidRPr="000B4494">
        <w:rPr>
          <w:sz w:val="21"/>
          <w:szCs w:val="21"/>
        </w:rPr>
        <w:t xml:space="preserve">Conduct regular cleaning and disinfection at least after every shift, daily, or more frequently as needed, and frequent cleaning and disinfection of shared objects (e.g. tools, machinery) and surfaces, as well as high transit areas, such as restrooms and common areas, must be completed. </w:t>
      </w:r>
    </w:p>
    <w:p w14:paraId="5150CF6C"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674AD439" w14:textId="77777777" w:rsidR="000B4494" w:rsidRPr="000B4494" w:rsidRDefault="00964CCA" w:rsidP="000B4494">
      <w:pPr>
        <w:spacing w:after="0" w:line="240" w:lineRule="auto"/>
        <w:ind w:left="720"/>
        <w:rPr>
          <w:sz w:val="21"/>
          <w:szCs w:val="21"/>
        </w:rPr>
      </w:pPr>
      <w:r w:rsidRPr="000B4494">
        <w:rPr>
          <w:sz w:val="21"/>
          <w:szCs w:val="21"/>
        </w:rPr>
        <w:t xml:space="preserve">▪ What policies will you implement to ensure regular cleaning and disinfection of your worksite and any shared objects or materials, using products identified as effective against COVID-19?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2453E567" w14:textId="77777777" w:rsidTr="005D7705">
        <w:tc>
          <w:tcPr>
            <w:tcW w:w="10080" w:type="dxa"/>
          </w:tcPr>
          <w:p w14:paraId="3CBC7150" w14:textId="77777777" w:rsidR="000B4494" w:rsidRDefault="000B4494" w:rsidP="005D7705"/>
        </w:tc>
      </w:tr>
      <w:tr w:rsidR="000B4494" w14:paraId="74CD4E0E" w14:textId="77777777" w:rsidTr="005D7705">
        <w:tc>
          <w:tcPr>
            <w:tcW w:w="10080" w:type="dxa"/>
          </w:tcPr>
          <w:p w14:paraId="41946401" w14:textId="77777777" w:rsidR="000B4494" w:rsidRDefault="000B4494" w:rsidP="005D7705"/>
        </w:tc>
      </w:tr>
      <w:tr w:rsidR="000B4494" w14:paraId="267422AB" w14:textId="77777777" w:rsidTr="005D7705">
        <w:tc>
          <w:tcPr>
            <w:tcW w:w="10080" w:type="dxa"/>
          </w:tcPr>
          <w:p w14:paraId="03386B2C" w14:textId="77777777" w:rsidR="000B4494" w:rsidRDefault="000B4494" w:rsidP="005D7705"/>
        </w:tc>
      </w:tr>
    </w:tbl>
    <w:p w14:paraId="5062CFFE" w14:textId="77777777" w:rsidR="000B4494" w:rsidRDefault="000B4494" w:rsidP="000B4494">
      <w:pPr>
        <w:spacing w:after="0" w:line="240" w:lineRule="auto"/>
        <w:ind w:left="720"/>
      </w:pPr>
    </w:p>
    <w:p w14:paraId="243246A4" w14:textId="599FECC3" w:rsidR="00964CCA" w:rsidRPr="000B4494" w:rsidRDefault="00964CCA" w:rsidP="000B4494">
      <w:pPr>
        <w:spacing w:after="0" w:line="240" w:lineRule="auto"/>
        <w:ind w:left="720"/>
        <w:rPr>
          <w:sz w:val="21"/>
          <w:szCs w:val="21"/>
        </w:rPr>
      </w:pPr>
      <w:r w:rsidRPr="000B4494">
        <w:rPr>
          <w:sz w:val="21"/>
          <w:szCs w:val="21"/>
        </w:rPr>
        <w:t xml:space="preserve"> </w:t>
      </w:r>
    </w:p>
    <w:p w14:paraId="0970B49C" w14:textId="00A3ACBF" w:rsidR="000B4494" w:rsidRDefault="000B4494" w:rsidP="00964CCA">
      <w:pPr>
        <w:spacing w:after="0" w:line="240" w:lineRule="auto"/>
      </w:pPr>
    </w:p>
    <w:p w14:paraId="2226C772" w14:textId="44BE32C3" w:rsidR="000B4494" w:rsidRDefault="000B4494" w:rsidP="00964CCA">
      <w:pPr>
        <w:spacing w:after="0" w:line="240" w:lineRule="auto"/>
      </w:pPr>
    </w:p>
    <w:p w14:paraId="4FAE39B8" w14:textId="69E925F4" w:rsidR="000B4494" w:rsidRDefault="000B4494" w:rsidP="00964CCA">
      <w:pPr>
        <w:spacing w:after="0" w:line="240" w:lineRule="auto"/>
      </w:pPr>
    </w:p>
    <w:p w14:paraId="3061E0E0" w14:textId="119AC5F6" w:rsidR="000B4494" w:rsidRDefault="000B4494" w:rsidP="00964CCA">
      <w:pPr>
        <w:spacing w:after="0" w:line="240" w:lineRule="auto"/>
      </w:pPr>
    </w:p>
    <w:p w14:paraId="79A93638" w14:textId="6B9209F6" w:rsidR="000B4494" w:rsidRDefault="000B4494" w:rsidP="00964CCA">
      <w:pPr>
        <w:spacing w:after="0" w:line="240" w:lineRule="auto"/>
      </w:pPr>
    </w:p>
    <w:p w14:paraId="5C9519E0" w14:textId="5F0E9BC9" w:rsidR="000B4494" w:rsidRDefault="000B4494" w:rsidP="00964CCA">
      <w:pPr>
        <w:spacing w:after="0" w:line="240" w:lineRule="auto"/>
      </w:pPr>
    </w:p>
    <w:p w14:paraId="4E7B600F" w14:textId="77777777" w:rsidR="000B4494" w:rsidRDefault="000B4494" w:rsidP="00964CCA">
      <w:pPr>
        <w:spacing w:after="0" w:line="240" w:lineRule="auto"/>
      </w:pPr>
    </w:p>
    <w:p w14:paraId="3D467794" w14:textId="77777777" w:rsidR="000B4494" w:rsidRDefault="000B4494" w:rsidP="00964CCA">
      <w:pPr>
        <w:spacing w:after="0" w:line="240" w:lineRule="auto"/>
      </w:pPr>
    </w:p>
    <w:p w14:paraId="11A38DB0" w14:textId="77777777" w:rsidR="000B4494" w:rsidRPr="000B4494" w:rsidRDefault="00964CCA" w:rsidP="00964CCA">
      <w:pPr>
        <w:spacing w:after="0" w:line="240" w:lineRule="auto"/>
        <w:rPr>
          <w:color w:val="1F3864" w:themeColor="accent1" w:themeShade="80"/>
        </w:rPr>
      </w:pPr>
      <w:r w:rsidRPr="000B4494">
        <w:rPr>
          <w:color w:val="1F3864" w:themeColor="accent1" w:themeShade="80"/>
        </w:rPr>
        <w:t>C. Communication. To ensure the business and its employees comply with communication requirements, you agree that you will do the following:</w:t>
      </w:r>
    </w:p>
    <w:p w14:paraId="10727262" w14:textId="77777777" w:rsidR="000B4494" w:rsidRDefault="000B4494" w:rsidP="00964CCA">
      <w:pPr>
        <w:spacing w:after="0" w:line="240" w:lineRule="auto"/>
      </w:pPr>
    </w:p>
    <w:p w14:paraId="37CCC457" w14:textId="6E210AD2" w:rsidR="00964CCA" w:rsidRPr="000B4494" w:rsidRDefault="00964CCA" w:rsidP="000B4494">
      <w:pPr>
        <w:spacing w:after="0" w:line="240" w:lineRule="auto"/>
        <w:ind w:left="720"/>
        <w:rPr>
          <w:sz w:val="21"/>
          <w:szCs w:val="21"/>
        </w:rPr>
      </w:pPr>
      <w:r w:rsidRPr="000B4494">
        <w:rPr>
          <w:sz w:val="26"/>
          <w:szCs w:val="26"/>
        </w:rPr>
        <w:t></w:t>
      </w:r>
      <w:r w:rsidRPr="000B4494">
        <w:rPr>
          <w:sz w:val="21"/>
          <w:szCs w:val="21"/>
        </w:rPr>
        <w:t xml:space="preserve"> Post signage throughout the site to remind personnel to adhere to proper hygiene, social distancing rules, appropriate use of PPE, and cleaning and disinfecting protocols. </w:t>
      </w:r>
    </w:p>
    <w:p w14:paraId="45951160"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02C86C91" w14:textId="77777777" w:rsidR="00964CCA" w:rsidRPr="000B4494" w:rsidRDefault="00964CCA" w:rsidP="000B4494">
      <w:pPr>
        <w:spacing w:after="0" w:line="240" w:lineRule="auto"/>
        <w:ind w:left="720"/>
        <w:rPr>
          <w:sz w:val="21"/>
          <w:szCs w:val="21"/>
        </w:rPr>
      </w:pPr>
      <w:r w:rsidRPr="000B4494">
        <w:rPr>
          <w:sz w:val="26"/>
          <w:szCs w:val="26"/>
        </w:rPr>
        <w:t></w:t>
      </w:r>
      <w:r w:rsidRPr="000B4494">
        <w:rPr>
          <w:sz w:val="21"/>
          <w:szCs w:val="21"/>
        </w:rPr>
        <w:t xml:space="preserve"> Establish a communication plan for employees, visitors, and customers with a consistent means to provide updated information. </w:t>
      </w:r>
    </w:p>
    <w:p w14:paraId="5DF99E3D"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4C386068" w14:textId="77777777" w:rsidR="00964CCA" w:rsidRPr="000B4494" w:rsidRDefault="00964CCA" w:rsidP="000B4494">
      <w:pPr>
        <w:spacing w:after="0" w:line="240" w:lineRule="auto"/>
        <w:ind w:left="720"/>
        <w:rPr>
          <w:sz w:val="21"/>
          <w:szCs w:val="21"/>
        </w:rPr>
      </w:pPr>
      <w:r w:rsidRPr="000B4494">
        <w:rPr>
          <w:sz w:val="26"/>
          <w:szCs w:val="26"/>
        </w:rPr>
        <w:t xml:space="preserve"> </w:t>
      </w:r>
      <w:r w:rsidRPr="000B4494">
        <w:rPr>
          <w:sz w:val="21"/>
          <w:szCs w:val="21"/>
        </w:rPr>
        <w:t xml:space="preserve">Maintain a continuous log of every person, including workers and visitors, who may have close contact with other individuals at the work site or area; excluding deliveries that are performed with appropriate PPE or through contactless means; excluding customers, who may be encouraged to provide contact information to be logged but are not mandated to do so. </w:t>
      </w:r>
    </w:p>
    <w:p w14:paraId="29D742E2"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07C664A9" w14:textId="77777777" w:rsidR="000B4494" w:rsidRPr="000B4494" w:rsidRDefault="00964CCA" w:rsidP="000B4494">
      <w:pPr>
        <w:spacing w:after="0" w:line="240" w:lineRule="auto"/>
        <w:ind w:left="720"/>
        <w:rPr>
          <w:sz w:val="21"/>
          <w:szCs w:val="21"/>
        </w:rPr>
      </w:pPr>
      <w:r w:rsidRPr="000B4494">
        <w:rPr>
          <w:sz w:val="21"/>
          <w:szCs w:val="21"/>
        </w:rPr>
        <w:t xml:space="preserve">▪ Which employee(s) will be in charge of maintaining a log of each person that enters the site (excluding customers and deliveries that are performed with appropriate PPE or through contactless means), and where will the log be kept?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4ACB9692" w14:textId="77777777" w:rsidTr="005D7705">
        <w:tc>
          <w:tcPr>
            <w:tcW w:w="10080" w:type="dxa"/>
          </w:tcPr>
          <w:p w14:paraId="6110564C" w14:textId="77777777" w:rsidR="000B4494" w:rsidRDefault="000B4494" w:rsidP="005D7705"/>
        </w:tc>
      </w:tr>
      <w:tr w:rsidR="000B4494" w14:paraId="131B1D97" w14:textId="77777777" w:rsidTr="005D7705">
        <w:tc>
          <w:tcPr>
            <w:tcW w:w="10080" w:type="dxa"/>
          </w:tcPr>
          <w:p w14:paraId="7F5C4DA1" w14:textId="77777777" w:rsidR="000B4494" w:rsidRDefault="000B4494" w:rsidP="005D7705"/>
        </w:tc>
      </w:tr>
      <w:tr w:rsidR="000B4494" w14:paraId="5E72C808" w14:textId="77777777" w:rsidTr="005D7705">
        <w:tc>
          <w:tcPr>
            <w:tcW w:w="10080" w:type="dxa"/>
          </w:tcPr>
          <w:p w14:paraId="124AE653" w14:textId="77777777" w:rsidR="000B4494" w:rsidRDefault="000B4494" w:rsidP="005D7705"/>
        </w:tc>
      </w:tr>
    </w:tbl>
    <w:p w14:paraId="7470B87D" w14:textId="77777777" w:rsidR="000B4494" w:rsidRDefault="000B4494" w:rsidP="000B4494">
      <w:pPr>
        <w:spacing w:after="0" w:line="240" w:lineRule="auto"/>
        <w:ind w:left="720"/>
      </w:pPr>
    </w:p>
    <w:p w14:paraId="030A2736" w14:textId="1C1B0494" w:rsidR="00964CCA" w:rsidRPr="000B4494" w:rsidRDefault="000B4494" w:rsidP="000B4494">
      <w:pPr>
        <w:spacing w:after="0" w:line="240" w:lineRule="auto"/>
        <w:ind w:left="720"/>
        <w:rPr>
          <w:sz w:val="21"/>
          <w:szCs w:val="21"/>
        </w:rPr>
      </w:pPr>
      <w:r w:rsidRPr="000B4494">
        <w:rPr>
          <w:sz w:val="26"/>
          <w:szCs w:val="26"/>
        </w:rPr>
        <w:t></w:t>
      </w:r>
      <w:r>
        <w:rPr>
          <w:sz w:val="26"/>
          <w:szCs w:val="26"/>
        </w:rPr>
        <w:t xml:space="preserve"> </w:t>
      </w:r>
      <w:r w:rsidR="00964CCA" w:rsidRPr="000B4494">
        <w:rPr>
          <w:sz w:val="21"/>
          <w:szCs w:val="21"/>
        </w:rPr>
        <w:t xml:space="preserve">If a worker tests positive for COVID-19, employer must immediately notify state and local health departments and cooperate with contact tracing efforts, including notification of potential contacts, such as workers or visitors who had close contact with the individual, while maintaining confidentiality required by state and federal law and regulations. </w:t>
      </w:r>
    </w:p>
    <w:p w14:paraId="378F01C8"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2B4AA6D2" w14:textId="77777777" w:rsidR="000B4494" w:rsidRPr="000B4494" w:rsidRDefault="00964CCA" w:rsidP="000B4494">
      <w:pPr>
        <w:spacing w:after="0" w:line="240" w:lineRule="auto"/>
        <w:ind w:left="720"/>
        <w:rPr>
          <w:sz w:val="21"/>
          <w:szCs w:val="21"/>
        </w:rPr>
      </w:pPr>
      <w:r w:rsidRPr="000B4494">
        <w:rPr>
          <w:sz w:val="21"/>
          <w:szCs w:val="21"/>
        </w:rPr>
        <w:t xml:space="preserve">▪ If a worker tests positive for COVID-19, which employee(s) will be responsible for notifying state and local health departments?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7F20AA95" w14:textId="77777777" w:rsidTr="005D7705">
        <w:tc>
          <w:tcPr>
            <w:tcW w:w="10080" w:type="dxa"/>
          </w:tcPr>
          <w:p w14:paraId="69EE8993" w14:textId="77777777" w:rsidR="000B4494" w:rsidRDefault="000B4494" w:rsidP="005D7705"/>
        </w:tc>
      </w:tr>
      <w:tr w:rsidR="000B4494" w14:paraId="7B68D735" w14:textId="77777777" w:rsidTr="005D7705">
        <w:tc>
          <w:tcPr>
            <w:tcW w:w="10080" w:type="dxa"/>
          </w:tcPr>
          <w:p w14:paraId="233D22B2" w14:textId="77777777" w:rsidR="000B4494" w:rsidRDefault="000B4494" w:rsidP="005D7705"/>
        </w:tc>
      </w:tr>
      <w:tr w:rsidR="000B4494" w14:paraId="440FC4DE" w14:textId="77777777" w:rsidTr="005D7705">
        <w:tc>
          <w:tcPr>
            <w:tcW w:w="10080" w:type="dxa"/>
          </w:tcPr>
          <w:p w14:paraId="00151693" w14:textId="77777777" w:rsidR="000B4494" w:rsidRDefault="000B4494" w:rsidP="005D7705"/>
        </w:tc>
      </w:tr>
    </w:tbl>
    <w:p w14:paraId="22BC83EC" w14:textId="351DBE3D" w:rsidR="000B4494" w:rsidRDefault="000B4494" w:rsidP="000B4494">
      <w:pPr>
        <w:spacing w:after="0" w:line="240" w:lineRule="auto"/>
        <w:rPr>
          <w:sz w:val="21"/>
          <w:szCs w:val="21"/>
        </w:rPr>
      </w:pPr>
    </w:p>
    <w:p w14:paraId="51180B44" w14:textId="22751921" w:rsidR="000B4494" w:rsidRDefault="000B4494" w:rsidP="000B4494">
      <w:pPr>
        <w:spacing w:after="0" w:line="240" w:lineRule="auto"/>
        <w:rPr>
          <w:sz w:val="21"/>
          <w:szCs w:val="21"/>
        </w:rPr>
      </w:pPr>
    </w:p>
    <w:p w14:paraId="0151D046" w14:textId="3AAFB345" w:rsidR="000B4494" w:rsidRDefault="000B4494" w:rsidP="000B4494">
      <w:pPr>
        <w:spacing w:after="0" w:line="240" w:lineRule="auto"/>
        <w:rPr>
          <w:sz w:val="21"/>
          <w:szCs w:val="21"/>
        </w:rPr>
      </w:pPr>
    </w:p>
    <w:p w14:paraId="017D2D7F" w14:textId="3A470E65" w:rsidR="000B4494" w:rsidRDefault="000B4494" w:rsidP="000B4494">
      <w:pPr>
        <w:spacing w:after="0" w:line="240" w:lineRule="auto"/>
        <w:rPr>
          <w:sz w:val="21"/>
          <w:szCs w:val="21"/>
        </w:rPr>
      </w:pPr>
    </w:p>
    <w:p w14:paraId="53000771" w14:textId="432A5BAF" w:rsidR="000B4494" w:rsidRDefault="000B4494" w:rsidP="000B4494">
      <w:pPr>
        <w:spacing w:after="0" w:line="240" w:lineRule="auto"/>
        <w:rPr>
          <w:sz w:val="21"/>
          <w:szCs w:val="21"/>
        </w:rPr>
      </w:pPr>
    </w:p>
    <w:p w14:paraId="4B0C160D" w14:textId="29B6C385" w:rsidR="000B4494" w:rsidRDefault="000B4494" w:rsidP="000B4494">
      <w:pPr>
        <w:spacing w:after="0" w:line="240" w:lineRule="auto"/>
        <w:rPr>
          <w:sz w:val="21"/>
          <w:szCs w:val="21"/>
        </w:rPr>
      </w:pPr>
    </w:p>
    <w:p w14:paraId="63779424" w14:textId="7D7B0636" w:rsidR="000B4494" w:rsidRDefault="000B4494" w:rsidP="000B4494">
      <w:pPr>
        <w:spacing w:after="0" w:line="240" w:lineRule="auto"/>
        <w:rPr>
          <w:sz w:val="21"/>
          <w:szCs w:val="21"/>
        </w:rPr>
      </w:pPr>
    </w:p>
    <w:p w14:paraId="73AA3D5A" w14:textId="650089B9" w:rsidR="000B4494" w:rsidRDefault="000B4494" w:rsidP="000B4494">
      <w:pPr>
        <w:spacing w:after="0" w:line="240" w:lineRule="auto"/>
        <w:rPr>
          <w:sz w:val="21"/>
          <w:szCs w:val="21"/>
        </w:rPr>
      </w:pPr>
    </w:p>
    <w:p w14:paraId="60B06AED" w14:textId="6B02F570" w:rsidR="000B4494" w:rsidRDefault="000B4494" w:rsidP="000B4494">
      <w:pPr>
        <w:spacing w:after="0" w:line="240" w:lineRule="auto"/>
        <w:rPr>
          <w:sz w:val="21"/>
          <w:szCs w:val="21"/>
        </w:rPr>
      </w:pPr>
    </w:p>
    <w:p w14:paraId="6B8EC6BE" w14:textId="5F6B4701" w:rsidR="000B4494" w:rsidRDefault="000B4494" w:rsidP="000B4494">
      <w:pPr>
        <w:spacing w:after="0" w:line="240" w:lineRule="auto"/>
        <w:rPr>
          <w:sz w:val="21"/>
          <w:szCs w:val="21"/>
        </w:rPr>
      </w:pPr>
    </w:p>
    <w:p w14:paraId="318FE56E" w14:textId="77777777" w:rsidR="000B4494" w:rsidRPr="000B4494" w:rsidRDefault="000B4494" w:rsidP="000B4494">
      <w:pPr>
        <w:spacing w:after="0" w:line="240" w:lineRule="auto"/>
        <w:rPr>
          <w:sz w:val="21"/>
          <w:szCs w:val="21"/>
        </w:rPr>
      </w:pPr>
    </w:p>
    <w:p w14:paraId="47941BAA" w14:textId="77777777" w:rsidR="00964CCA" w:rsidRPr="000B4494" w:rsidRDefault="00964CCA" w:rsidP="000B4494">
      <w:pPr>
        <w:spacing w:after="0" w:line="240" w:lineRule="auto"/>
        <w:ind w:left="720"/>
        <w:rPr>
          <w:sz w:val="21"/>
          <w:szCs w:val="21"/>
        </w:rPr>
      </w:pPr>
      <w:r w:rsidRPr="000B4494">
        <w:rPr>
          <w:sz w:val="21"/>
          <w:szCs w:val="21"/>
        </w:rPr>
        <w:lastRenderedPageBreak/>
        <w:t xml:space="preserve"> </w:t>
      </w:r>
    </w:p>
    <w:p w14:paraId="17F62200" w14:textId="78616E4C" w:rsidR="00964CCA" w:rsidRPr="000B4494" w:rsidRDefault="00964CCA" w:rsidP="00964CCA">
      <w:pPr>
        <w:spacing w:after="0" w:line="240" w:lineRule="auto"/>
        <w:rPr>
          <w:b/>
          <w:bCs/>
          <w:color w:val="BF8F00" w:themeColor="accent4" w:themeShade="BF"/>
          <w:sz w:val="32"/>
          <w:szCs w:val="32"/>
        </w:rPr>
      </w:pPr>
      <w:r w:rsidRPr="000B4494">
        <w:rPr>
          <w:b/>
          <w:bCs/>
          <w:color w:val="BF8F00" w:themeColor="accent4" w:themeShade="BF"/>
          <w:sz w:val="32"/>
          <w:szCs w:val="32"/>
        </w:rPr>
        <w:t xml:space="preserve">III. PROCESS </w:t>
      </w:r>
    </w:p>
    <w:p w14:paraId="4CD1426F" w14:textId="77777777" w:rsidR="000B4494" w:rsidRDefault="000B4494" w:rsidP="00964CCA">
      <w:pPr>
        <w:spacing w:after="0" w:line="240" w:lineRule="auto"/>
      </w:pPr>
    </w:p>
    <w:p w14:paraId="61E4732B" w14:textId="1133CFE2" w:rsidR="000B4494" w:rsidRPr="000B4494" w:rsidRDefault="00964CCA" w:rsidP="00964CCA">
      <w:pPr>
        <w:spacing w:after="0" w:line="240" w:lineRule="auto"/>
        <w:rPr>
          <w:color w:val="1F3864" w:themeColor="accent1" w:themeShade="80"/>
        </w:rPr>
      </w:pPr>
      <w:r w:rsidRPr="000B4494">
        <w:rPr>
          <w:color w:val="1F3864" w:themeColor="accent1" w:themeShade="80"/>
        </w:rPr>
        <w:t>A. Screening. To ensure the business and its employees comply with protective equipment requirements, you agree that you will do the following:</w:t>
      </w:r>
    </w:p>
    <w:p w14:paraId="0BBAD8E3" w14:textId="77777777" w:rsidR="000B4494" w:rsidRDefault="000B4494" w:rsidP="00964CCA">
      <w:pPr>
        <w:spacing w:after="0" w:line="240" w:lineRule="auto"/>
      </w:pPr>
    </w:p>
    <w:p w14:paraId="58831A4A" w14:textId="64BBBC4D" w:rsidR="00964CCA" w:rsidRDefault="00964CCA" w:rsidP="000B4494">
      <w:pPr>
        <w:spacing w:after="0" w:line="240" w:lineRule="auto"/>
        <w:ind w:left="720"/>
      </w:pPr>
      <w:r w:rsidRPr="000B4494">
        <w:rPr>
          <w:sz w:val="26"/>
          <w:szCs w:val="26"/>
        </w:rPr>
        <w:t xml:space="preserve"> </w:t>
      </w:r>
      <w:r>
        <w:t xml:space="preserve">Implement mandatory health screening assessment (e.g. questionnaire, temperature check) before employees begin work each day and for essential visitors, asking about (1) COVID-19 symptoms in past 14 days, (2) positive COVID-19 test in past 14 days, and/or (3) close contact with confirmed or suspected COVID-19 case in past 14 days.  Assessment responses must be reviewed every day and such review must be documented. </w:t>
      </w:r>
    </w:p>
    <w:p w14:paraId="38945CE1" w14:textId="77777777" w:rsidR="00964CCA" w:rsidRDefault="00964CCA" w:rsidP="000B4494">
      <w:pPr>
        <w:spacing w:after="0" w:line="240" w:lineRule="auto"/>
        <w:ind w:left="720"/>
      </w:pPr>
      <w:r>
        <w:t xml:space="preserve"> </w:t>
      </w:r>
    </w:p>
    <w:p w14:paraId="6D0B08CC" w14:textId="77777777" w:rsidR="000B4494" w:rsidRDefault="00964CCA" w:rsidP="000B4494">
      <w:pPr>
        <w:spacing w:after="0" w:line="240" w:lineRule="auto"/>
        <w:ind w:left="720"/>
      </w:pPr>
      <w:r>
        <w:t xml:space="preserve">▪ What type(s) of daily health and screening practices will you implement? Will the screening be done before employee gets to work or on site? Who will be responsible for performing them, and how will those individuals be trained?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27E5D1F4" w14:textId="77777777" w:rsidTr="005D7705">
        <w:tc>
          <w:tcPr>
            <w:tcW w:w="10080" w:type="dxa"/>
          </w:tcPr>
          <w:p w14:paraId="5B5D5DD6" w14:textId="77777777" w:rsidR="000B4494" w:rsidRDefault="000B4494" w:rsidP="005D7705"/>
        </w:tc>
      </w:tr>
      <w:tr w:rsidR="000B4494" w14:paraId="3F7E7C01" w14:textId="77777777" w:rsidTr="005D7705">
        <w:tc>
          <w:tcPr>
            <w:tcW w:w="10080" w:type="dxa"/>
          </w:tcPr>
          <w:p w14:paraId="36B4571B" w14:textId="77777777" w:rsidR="000B4494" w:rsidRDefault="000B4494" w:rsidP="005D7705"/>
        </w:tc>
      </w:tr>
      <w:tr w:rsidR="000B4494" w14:paraId="19EE77FE" w14:textId="77777777" w:rsidTr="005D7705">
        <w:tc>
          <w:tcPr>
            <w:tcW w:w="10080" w:type="dxa"/>
          </w:tcPr>
          <w:p w14:paraId="7267F9FE" w14:textId="77777777" w:rsidR="000B4494" w:rsidRDefault="000B4494" w:rsidP="005D7705"/>
        </w:tc>
      </w:tr>
    </w:tbl>
    <w:p w14:paraId="6C7E0258" w14:textId="77777777" w:rsidR="000B4494" w:rsidRDefault="000B4494" w:rsidP="000B4494">
      <w:pPr>
        <w:spacing w:after="0" w:line="240" w:lineRule="auto"/>
        <w:rPr>
          <w:sz w:val="21"/>
          <w:szCs w:val="21"/>
        </w:rPr>
      </w:pPr>
    </w:p>
    <w:p w14:paraId="00EA51D1" w14:textId="77777777" w:rsidR="000B4494" w:rsidRDefault="00964CCA" w:rsidP="000B4494">
      <w:pPr>
        <w:spacing w:after="0" w:line="240" w:lineRule="auto"/>
        <w:ind w:left="720"/>
      </w:pPr>
      <w:r>
        <w:t xml:space="preserve">▪ If screening onsite, how much PPE will be required for the responsible parties carrying out the screening practices? How will you supply this PPE?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281A4588" w14:textId="77777777" w:rsidTr="005D7705">
        <w:tc>
          <w:tcPr>
            <w:tcW w:w="10080" w:type="dxa"/>
          </w:tcPr>
          <w:p w14:paraId="385175A0" w14:textId="77777777" w:rsidR="000B4494" w:rsidRDefault="000B4494" w:rsidP="005D7705"/>
        </w:tc>
      </w:tr>
      <w:tr w:rsidR="000B4494" w14:paraId="3F93348B" w14:textId="77777777" w:rsidTr="005D7705">
        <w:tc>
          <w:tcPr>
            <w:tcW w:w="10080" w:type="dxa"/>
          </w:tcPr>
          <w:p w14:paraId="12EA3F83" w14:textId="77777777" w:rsidR="000B4494" w:rsidRDefault="000B4494" w:rsidP="005D7705"/>
        </w:tc>
      </w:tr>
      <w:tr w:rsidR="000B4494" w14:paraId="5B91AE5C" w14:textId="77777777" w:rsidTr="005D7705">
        <w:tc>
          <w:tcPr>
            <w:tcW w:w="10080" w:type="dxa"/>
          </w:tcPr>
          <w:p w14:paraId="0D539BEE" w14:textId="77777777" w:rsidR="000B4494" w:rsidRDefault="000B4494" w:rsidP="005D7705"/>
        </w:tc>
      </w:tr>
    </w:tbl>
    <w:p w14:paraId="7EDAE266" w14:textId="294DA382" w:rsidR="000B4494" w:rsidRDefault="000B4494" w:rsidP="000B4494">
      <w:pPr>
        <w:spacing w:after="0" w:line="240" w:lineRule="auto"/>
        <w:rPr>
          <w:sz w:val="21"/>
          <w:szCs w:val="21"/>
        </w:rPr>
      </w:pPr>
    </w:p>
    <w:p w14:paraId="22866EC5" w14:textId="1A544C6B" w:rsidR="000B4494" w:rsidRDefault="000B4494" w:rsidP="000B4494">
      <w:pPr>
        <w:spacing w:after="0" w:line="240" w:lineRule="auto"/>
        <w:rPr>
          <w:sz w:val="21"/>
          <w:szCs w:val="21"/>
        </w:rPr>
      </w:pPr>
    </w:p>
    <w:p w14:paraId="2F0457F9" w14:textId="54AFC0A6" w:rsidR="000B4494" w:rsidRDefault="000B4494" w:rsidP="000B4494">
      <w:pPr>
        <w:spacing w:after="0" w:line="240" w:lineRule="auto"/>
        <w:rPr>
          <w:sz w:val="21"/>
          <w:szCs w:val="21"/>
        </w:rPr>
      </w:pPr>
    </w:p>
    <w:p w14:paraId="757E8E4C" w14:textId="1325EC54" w:rsidR="000B4494" w:rsidRDefault="000B4494" w:rsidP="000B4494">
      <w:pPr>
        <w:spacing w:after="0" w:line="240" w:lineRule="auto"/>
        <w:rPr>
          <w:sz w:val="21"/>
          <w:szCs w:val="21"/>
        </w:rPr>
      </w:pPr>
    </w:p>
    <w:p w14:paraId="30E80997" w14:textId="50C4ACBD" w:rsidR="000B4494" w:rsidRDefault="000B4494" w:rsidP="000B4494">
      <w:pPr>
        <w:spacing w:after="0" w:line="240" w:lineRule="auto"/>
        <w:rPr>
          <w:sz w:val="21"/>
          <w:szCs w:val="21"/>
        </w:rPr>
      </w:pPr>
    </w:p>
    <w:p w14:paraId="2423A20F" w14:textId="060CD34C" w:rsidR="000B4494" w:rsidRDefault="000B4494" w:rsidP="000B4494">
      <w:pPr>
        <w:spacing w:after="0" w:line="240" w:lineRule="auto"/>
        <w:rPr>
          <w:sz w:val="21"/>
          <w:szCs w:val="21"/>
        </w:rPr>
      </w:pPr>
    </w:p>
    <w:p w14:paraId="3512C6C7" w14:textId="2C6094AA" w:rsidR="000B4494" w:rsidRDefault="000B4494" w:rsidP="000B4494">
      <w:pPr>
        <w:spacing w:after="0" w:line="240" w:lineRule="auto"/>
        <w:rPr>
          <w:sz w:val="21"/>
          <w:szCs w:val="21"/>
        </w:rPr>
      </w:pPr>
    </w:p>
    <w:p w14:paraId="10340578" w14:textId="36C2798D" w:rsidR="000B4494" w:rsidRDefault="000B4494" w:rsidP="000B4494">
      <w:pPr>
        <w:spacing w:after="0" w:line="240" w:lineRule="auto"/>
        <w:rPr>
          <w:sz w:val="21"/>
          <w:szCs w:val="21"/>
        </w:rPr>
      </w:pPr>
    </w:p>
    <w:p w14:paraId="5DBDEF76" w14:textId="5A986885" w:rsidR="000B4494" w:rsidRDefault="000B4494" w:rsidP="000B4494">
      <w:pPr>
        <w:spacing w:after="0" w:line="240" w:lineRule="auto"/>
        <w:rPr>
          <w:sz w:val="21"/>
          <w:szCs w:val="21"/>
        </w:rPr>
      </w:pPr>
    </w:p>
    <w:p w14:paraId="23EE8A50" w14:textId="113CEA4B" w:rsidR="000B4494" w:rsidRDefault="000B4494" w:rsidP="000B4494">
      <w:pPr>
        <w:spacing w:after="0" w:line="240" w:lineRule="auto"/>
        <w:rPr>
          <w:sz w:val="21"/>
          <w:szCs w:val="21"/>
        </w:rPr>
      </w:pPr>
    </w:p>
    <w:p w14:paraId="68F500CE" w14:textId="1A2CDC91" w:rsidR="000B4494" w:rsidRDefault="000B4494" w:rsidP="000B4494">
      <w:pPr>
        <w:spacing w:after="0" w:line="240" w:lineRule="auto"/>
        <w:rPr>
          <w:sz w:val="21"/>
          <w:szCs w:val="21"/>
        </w:rPr>
      </w:pPr>
    </w:p>
    <w:p w14:paraId="46167893" w14:textId="671C6755" w:rsidR="000B4494" w:rsidRDefault="000B4494" w:rsidP="000B4494">
      <w:pPr>
        <w:spacing w:after="0" w:line="240" w:lineRule="auto"/>
        <w:rPr>
          <w:sz w:val="21"/>
          <w:szCs w:val="21"/>
        </w:rPr>
      </w:pPr>
    </w:p>
    <w:p w14:paraId="47B5101B" w14:textId="0837A8B0" w:rsidR="000B4494" w:rsidRDefault="000B4494" w:rsidP="000B4494">
      <w:pPr>
        <w:spacing w:after="0" w:line="240" w:lineRule="auto"/>
        <w:rPr>
          <w:sz w:val="21"/>
          <w:szCs w:val="21"/>
        </w:rPr>
      </w:pPr>
    </w:p>
    <w:p w14:paraId="5A4F2959" w14:textId="29F22B20" w:rsidR="000B4494" w:rsidRDefault="000B4494" w:rsidP="000B4494">
      <w:pPr>
        <w:spacing w:after="0" w:line="240" w:lineRule="auto"/>
        <w:rPr>
          <w:sz w:val="21"/>
          <w:szCs w:val="21"/>
        </w:rPr>
      </w:pPr>
    </w:p>
    <w:p w14:paraId="4A6D44C3" w14:textId="5CF3DA62" w:rsidR="000B4494" w:rsidRDefault="000B4494" w:rsidP="000B4494">
      <w:pPr>
        <w:spacing w:after="0" w:line="240" w:lineRule="auto"/>
        <w:rPr>
          <w:sz w:val="21"/>
          <w:szCs w:val="21"/>
        </w:rPr>
      </w:pPr>
    </w:p>
    <w:p w14:paraId="120DD0E0" w14:textId="3712CABC" w:rsidR="000B4494" w:rsidRDefault="000B4494" w:rsidP="000B4494">
      <w:pPr>
        <w:spacing w:after="0" w:line="240" w:lineRule="auto"/>
        <w:rPr>
          <w:sz w:val="21"/>
          <w:szCs w:val="21"/>
        </w:rPr>
      </w:pPr>
    </w:p>
    <w:p w14:paraId="66F87253" w14:textId="6446C6CC" w:rsidR="000B4494" w:rsidRDefault="000B4494" w:rsidP="000B4494">
      <w:pPr>
        <w:spacing w:after="0" w:line="240" w:lineRule="auto"/>
        <w:rPr>
          <w:sz w:val="21"/>
          <w:szCs w:val="21"/>
        </w:rPr>
      </w:pPr>
    </w:p>
    <w:p w14:paraId="0A45687D" w14:textId="23C637DD" w:rsidR="000B4494" w:rsidRDefault="000B4494" w:rsidP="000B4494">
      <w:pPr>
        <w:spacing w:after="0" w:line="240" w:lineRule="auto"/>
        <w:rPr>
          <w:sz w:val="21"/>
          <w:szCs w:val="21"/>
        </w:rPr>
      </w:pPr>
    </w:p>
    <w:p w14:paraId="0659D276" w14:textId="3EEB9CAF" w:rsidR="000B4494" w:rsidRDefault="000B4494" w:rsidP="000B4494">
      <w:pPr>
        <w:spacing w:after="0" w:line="240" w:lineRule="auto"/>
        <w:rPr>
          <w:sz w:val="21"/>
          <w:szCs w:val="21"/>
        </w:rPr>
      </w:pPr>
    </w:p>
    <w:p w14:paraId="6FE6B8AB" w14:textId="77777777" w:rsidR="000B4494" w:rsidRDefault="000B4494" w:rsidP="000B4494">
      <w:pPr>
        <w:spacing w:after="0" w:line="240" w:lineRule="auto"/>
        <w:rPr>
          <w:sz w:val="21"/>
          <w:szCs w:val="21"/>
        </w:rPr>
      </w:pPr>
    </w:p>
    <w:p w14:paraId="0BCFB81B" w14:textId="77777777" w:rsidR="00964CCA" w:rsidRPr="000B4494" w:rsidRDefault="00964CCA" w:rsidP="00964CCA">
      <w:pPr>
        <w:spacing w:after="0" w:line="240" w:lineRule="auto"/>
        <w:rPr>
          <w:color w:val="1F3864" w:themeColor="accent1" w:themeShade="80"/>
        </w:rPr>
      </w:pPr>
      <w:r w:rsidRPr="000B4494">
        <w:rPr>
          <w:color w:val="1F3864" w:themeColor="accent1" w:themeShade="80"/>
        </w:rPr>
        <w:t xml:space="preserve">B. Contact tracing and disinfection of contaminated areas. To ensure the business and its employees comply with contact tracing and disinfection requirements, you agree that you will do the following: </w:t>
      </w:r>
    </w:p>
    <w:p w14:paraId="3AD69350" w14:textId="77777777" w:rsidR="00964CCA" w:rsidRDefault="00964CCA" w:rsidP="00964CCA">
      <w:pPr>
        <w:spacing w:after="0" w:line="240" w:lineRule="auto"/>
      </w:pPr>
      <w:r>
        <w:t xml:space="preserve"> </w:t>
      </w:r>
    </w:p>
    <w:p w14:paraId="6D3D3768" w14:textId="77777777" w:rsidR="00964CCA" w:rsidRPr="000B4494" w:rsidRDefault="00964CCA" w:rsidP="000B4494">
      <w:pPr>
        <w:spacing w:after="0" w:line="240" w:lineRule="auto"/>
        <w:ind w:left="720"/>
        <w:rPr>
          <w:sz w:val="21"/>
          <w:szCs w:val="21"/>
        </w:rPr>
      </w:pPr>
      <w:r w:rsidRPr="000B4494">
        <w:rPr>
          <w:sz w:val="21"/>
          <w:szCs w:val="21"/>
        </w:rPr>
        <w:t xml:space="preserve">Have a plan for cleaning, disinfection, and contact tracing in the event of a positive case. </w:t>
      </w:r>
    </w:p>
    <w:p w14:paraId="60837DA7"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51400A6D" w14:textId="77777777" w:rsidR="000B4494" w:rsidRDefault="00964CCA" w:rsidP="000B4494">
      <w:pPr>
        <w:spacing w:after="0" w:line="240" w:lineRule="auto"/>
        <w:ind w:left="720"/>
        <w:rPr>
          <w:sz w:val="21"/>
          <w:szCs w:val="21"/>
        </w:rPr>
      </w:pPr>
      <w:r w:rsidRPr="000B4494">
        <w:rPr>
          <w:sz w:val="21"/>
          <w:szCs w:val="21"/>
        </w:rPr>
        <w:t>▪ In the case of an employee testing positive for COVID-19, how will you clean the applicable contaminated areas? What products identified as effective against COVID-19 will you need and how will you acquire them?</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509DFB67" w14:textId="77777777" w:rsidTr="005D7705">
        <w:tc>
          <w:tcPr>
            <w:tcW w:w="10080" w:type="dxa"/>
          </w:tcPr>
          <w:p w14:paraId="20DCC5D3" w14:textId="77777777" w:rsidR="000B4494" w:rsidRDefault="000B4494" w:rsidP="005D7705"/>
        </w:tc>
      </w:tr>
      <w:tr w:rsidR="000B4494" w14:paraId="5E38435B" w14:textId="77777777" w:rsidTr="005D7705">
        <w:tc>
          <w:tcPr>
            <w:tcW w:w="10080" w:type="dxa"/>
          </w:tcPr>
          <w:p w14:paraId="57C290C2" w14:textId="77777777" w:rsidR="000B4494" w:rsidRDefault="000B4494" w:rsidP="005D7705"/>
        </w:tc>
      </w:tr>
      <w:tr w:rsidR="000B4494" w14:paraId="67CD9731" w14:textId="77777777" w:rsidTr="005D7705">
        <w:tc>
          <w:tcPr>
            <w:tcW w:w="10080" w:type="dxa"/>
          </w:tcPr>
          <w:p w14:paraId="2F7CF4F1" w14:textId="77777777" w:rsidR="000B4494" w:rsidRDefault="000B4494" w:rsidP="005D7705"/>
        </w:tc>
      </w:tr>
    </w:tbl>
    <w:p w14:paraId="552E243E" w14:textId="77777777" w:rsidR="000B4494" w:rsidRDefault="000B4494" w:rsidP="000B4494">
      <w:pPr>
        <w:spacing w:after="0" w:line="240" w:lineRule="auto"/>
        <w:rPr>
          <w:sz w:val="21"/>
          <w:szCs w:val="21"/>
        </w:rPr>
      </w:pPr>
    </w:p>
    <w:p w14:paraId="65A505CF" w14:textId="77777777" w:rsidR="000B4494" w:rsidRPr="000B4494" w:rsidRDefault="00964CCA" w:rsidP="000B4494">
      <w:pPr>
        <w:spacing w:after="0" w:line="240" w:lineRule="auto"/>
        <w:ind w:left="720"/>
        <w:rPr>
          <w:sz w:val="21"/>
          <w:szCs w:val="21"/>
        </w:rPr>
      </w:pPr>
      <w:r w:rsidRPr="000B4494">
        <w:rPr>
          <w:sz w:val="21"/>
          <w:szCs w:val="21"/>
        </w:rPr>
        <w:t xml:space="preserve">▪ In the case of an employee testing positive for COVID-19, how will you trace close contacts in the workplace? How will you inform close contacts that they may have been exposed to COVID-19?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5FBB4EDE" w14:textId="77777777" w:rsidTr="005D7705">
        <w:tc>
          <w:tcPr>
            <w:tcW w:w="10080" w:type="dxa"/>
          </w:tcPr>
          <w:p w14:paraId="06DCCD44" w14:textId="77777777" w:rsidR="000B4494" w:rsidRDefault="000B4494" w:rsidP="005D7705"/>
        </w:tc>
      </w:tr>
      <w:tr w:rsidR="000B4494" w14:paraId="7884AADF" w14:textId="77777777" w:rsidTr="005D7705">
        <w:tc>
          <w:tcPr>
            <w:tcW w:w="10080" w:type="dxa"/>
          </w:tcPr>
          <w:p w14:paraId="2FCD7816" w14:textId="77777777" w:rsidR="000B4494" w:rsidRDefault="000B4494" w:rsidP="005D7705"/>
        </w:tc>
      </w:tr>
      <w:tr w:rsidR="000B4494" w14:paraId="458833D9" w14:textId="77777777" w:rsidTr="005D7705">
        <w:tc>
          <w:tcPr>
            <w:tcW w:w="10080" w:type="dxa"/>
          </w:tcPr>
          <w:p w14:paraId="149C26C6" w14:textId="77777777" w:rsidR="000B4494" w:rsidRDefault="000B4494" w:rsidP="005D7705"/>
        </w:tc>
      </w:tr>
    </w:tbl>
    <w:p w14:paraId="1539F556" w14:textId="77777777" w:rsidR="000B4494" w:rsidRDefault="000B4494" w:rsidP="000B4494">
      <w:pPr>
        <w:spacing w:after="0" w:line="240" w:lineRule="auto"/>
        <w:rPr>
          <w:sz w:val="21"/>
          <w:szCs w:val="21"/>
        </w:rPr>
      </w:pPr>
    </w:p>
    <w:p w14:paraId="6D158619" w14:textId="594FCE2A" w:rsidR="00964CCA" w:rsidRPr="000B4494" w:rsidRDefault="00964CCA" w:rsidP="000B4494">
      <w:pPr>
        <w:spacing w:after="0" w:line="240" w:lineRule="auto"/>
        <w:ind w:left="720"/>
        <w:rPr>
          <w:sz w:val="21"/>
          <w:szCs w:val="21"/>
        </w:rPr>
      </w:pPr>
    </w:p>
    <w:p w14:paraId="6DC6536E" w14:textId="77777777" w:rsidR="00964CCA" w:rsidRDefault="00964CCA" w:rsidP="00964CCA">
      <w:pPr>
        <w:spacing w:after="0" w:line="240" w:lineRule="auto"/>
      </w:pPr>
      <w:r>
        <w:t xml:space="preserve"> </w:t>
      </w:r>
    </w:p>
    <w:p w14:paraId="6C7BA7F5" w14:textId="014762D3" w:rsidR="00964CCA" w:rsidRDefault="00964CCA" w:rsidP="00964CCA">
      <w:pPr>
        <w:spacing w:after="0" w:line="240" w:lineRule="auto"/>
      </w:pPr>
      <w:r>
        <w:t xml:space="preserve"> </w:t>
      </w:r>
    </w:p>
    <w:p w14:paraId="2AA6DEF1" w14:textId="5EC3966C" w:rsidR="000B4494" w:rsidRDefault="000B4494" w:rsidP="00964CCA">
      <w:pPr>
        <w:spacing w:after="0" w:line="240" w:lineRule="auto"/>
      </w:pPr>
    </w:p>
    <w:p w14:paraId="106E8E88" w14:textId="7C5EB8BE" w:rsidR="000B4494" w:rsidRDefault="000B4494" w:rsidP="00964CCA">
      <w:pPr>
        <w:spacing w:after="0" w:line="240" w:lineRule="auto"/>
      </w:pPr>
    </w:p>
    <w:p w14:paraId="58E239D9" w14:textId="79D2182A" w:rsidR="000B4494" w:rsidRDefault="000B4494" w:rsidP="00964CCA">
      <w:pPr>
        <w:spacing w:after="0" w:line="240" w:lineRule="auto"/>
      </w:pPr>
    </w:p>
    <w:p w14:paraId="0BF5F766" w14:textId="7620CC82" w:rsidR="000B4494" w:rsidRDefault="000B4494" w:rsidP="00964CCA">
      <w:pPr>
        <w:spacing w:after="0" w:line="240" w:lineRule="auto"/>
      </w:pPr>
    </w:p>
    <w:p w14:paraId="635289DD" w14:textId="707FE030" w:rsidR="000B4494" w:rsidRDefault="000B4494" w:rsidP="00964CCA">
      <w:pPr>
        <w:spacing w:after="0" w:line="240" w:lineRule="auto"/>
      </w:pPr>
    </w:p>
    <w:p w14:paraId="74C889C5" w14:textId="4C5A3FFB" w:rsidR="000B4494" w:rsidRDefault="000B4494" w:rsidP="00964CCA">
      <w:pPr>
        <w:spacing w:after="0" w:line="240" w:lineRule="auto"/>
      </w:pPr>
    </w:p>
    <w:p w14:paraId="3D554BF0" w14:textId="0C4F022B" w:rsidR="000B4494" w:rsidRDefault="000B4494" w:rsidP="00964CCA">
      <w:pPr>
        <w:spacing w:after="0" w:line="240" w:lineRule="auto"/>
      </w:pPr>
    </w:p>
    <w:p w14:paraId="4E12E624" w14:textId="4613C799" w:rsidR="000B4494" w:rsidRDefault="000B4494" w:rsidP="00964CCA">
      <w:pPr>
        <w:spacing w:after="0" w:line="240" w:lineRule="auto"/>
      </w:pPr>
    </w:p>
    <w:p w14:paraId="7FDD0E39" w14:textId="5E779226" w:rsidR="000B4494" w:rsidRDefault="000B4494" w:rsidP="00964CCA">
      <w:pPr>
        <w:spacing w:after="0" w:line="240" w:lineRule="auto"/>
      </w:pPr>
    </w:p>
    <w:p w14:paraId="2C2E95F2" w14:textId="123B2C19" w:rsidR="000B4494" w:rsidRDefault="000B4494" w:rsidP="00964CCA">
      <w:pPr>
        <w:spacing w:after="0" w:line="240" w:lineRule="auto"/>
      </w:pPr>
    </w:p>
    <w:p w14:paraId="031783FE" w14:textId="382F50A2" w:rsidR="000B4494" w:rsidRDefault="000B4494" w:rsidP="00964CCA">
      <w:pPr>
        <w:spacing w:after="0" w:line="240" w:lineRule="auto"/>
      </w:pPr>
    </w:p>
    <w:p w14:paraId="0A353AE3" w14:textId="3720CD63" w:rsidR="000B4494" w:rsidRDefault="000B4494" w:rsidP="00964CCA">
      <w:pPr>
        <w:spacing w:after="0" w:line="240" w:lineRule="auto"/>
      </w:pPr>
    </w:p>
    <w:p w14:paraId="00742E47" w14:textId="04200F12" w:rsidR="000B4494" w:rsidRDefault="000B4494" w:rsidP="00964CCA">
      <w:pPr>
        <w:spacing w:after="0" w:line="240" w:lineRule="auto"/>
      </w:pPr>
    </w:p>
    <w:p w14:paraId="5CEEDEA2" w14:textId="52DFE1EC" w:rsidR="000B4494" w:rsidRDefault="000B4494" w:rsidP="00964CCA">
      <w:pPr>
        <w:spacing w:after="0" w:line="240" w:lineRule="auto"/>
      </w:pPr>
    </w:p>
    <w:p w14:paraId="71EAF8FE" w14:textId="5E5F1571" w:rsidR="000B4494" w:rsidRDefault="000B4494" w:rsidP="00964CCA">
      <w:pPr>
        <w:spacing w:after="0" w:line="240" w:lineRule="auto"/>
      </w:pPr>
    </w:p>
    <w:p w14:paraId="00C682EC" w14:textId="5A99364E" w:rsidR="000B4494" w:rsidRDefault="000B4494" w:rsidP="00964CCA">
      <w:pPr>
        <w:spacing w:after="0" w:line="240" w:lineRule="auto"/>
      </w:pPr>
    </w:p>
    <w:p w14:paraId="42C52C5F" w14:textId="21441C3E" w:rsidR="000B4494" w:rsidRDefault="000B4494" w:rsidP="00964CCA">
      <w:pPr>
        <w:spacing w:after="0" w:line="240" w:lineRule="auto"/>
      </w:pPr>
    </w:p>
    <w:p w14:paraId="4CFC474C" w14:textId="0548011C" w:rsidR="000B4494" w:rsidRDefault="000B4494" w:rsidP="00964CCA">
      <w:pPr>
        <w:spacing w:after="0" w:line="240" w:lineRule="auto"/>
      </w:pPr>
    </w:p>
    <w:p w14:paraId="365F4220" w14:textId="7F788CE1" w:rsidR="000B4494" w:rsidRDefault="000B4494" w:rsidP="00964CCA">
      <w:pPr>
        <w:spacing w:after="0" w:line="240" w:lineRule="auto"/>
      </w:pPr>
    </w:p>
    <w:p w14:paraId="4EC189F9" w14:textId="71D70792" w:rsidR="000B4494" w:rsidRDefault="000B4494" w:rsidP="00964CCA">
      <w:pPr>
        <w:spacing w:after="0" w:line="240" w:lineRule="auto"/>
      </w:pPr>
    </w:p>
    <w:p w14:paraId="614A5E61" w14:textId="7D139044" w:rsidR="000B4494" w:rsidRDefault="000B4494" w:rsidP="00964CCA">
      <w:pPr>
        <w:spacing w:after="0" w:line="240" w:lineRule="auto"/>
      </w:pPr>
    </w:p>
    <w:p w14:paraId="72928985" w14:textId="77777777" w:rsidR="000B4494" w:rsidRDefault="000B4494" w:rsidP="00964CCA">
      <w:pPr>
        <w:spacing w:after="0" w:line="240" w:lineRule="auto"/>
      </w:pPr>
    </w:p>
    <w:p w14:paraId="5EE74BBA" w14:textId="7AB2A73A" w:rsidR="00964CCA" w:rsidRPr="000B4494" w:rsidRDefault="00964CCA" w:rsidP="00964CCA">
      <w:pPr>
        <w:spacing w:after="0" w:line="240" w:lineRule="auto"/>
        <w:rPr>
          <w:b/>
          <w:bCs/>
          <w:color w:val="BF8F00" w:themeColor="accent4" w:themeShade="BF"/>
          <w:sz w:val="32"/>
          <w:szCs w:val="32"/>
        </w:rPr>
      </w:pPr>
      <w:r w:rsidRPr="000B4494">
        <w:rPr>
          <w:b/>
          <w:bCs/>
          <w:color w:val="BF8F00" w:themeColor="accent4" w:themeShade="BF"/>
          <w:sz w:val="32"/>
          <w:szCs w:val="32"/>
        </w:rPr>
        <w:t xml:space="preserve">IV. Other </w:t>
      </w:r>
    </w:p>
    <w:p w14:paraId="32C65C46" w14:textId="77777777" w:rsidR="000B4494" w:rsidRDefault="000B4494" w:rsidP="00964CCA">
      <w:pPr>
        <w:spacing w:after="0" w:line="240" w:lineRule="auto"/>
      </w:pPr>
    </w:p>
    <w:p w14:paraId="6A5103CC" w14:textId="77777777" w:rsidR="00964CCA" w:rsidRPr="000B4494" w:rsidRDefault="00964CCA" w:rsidP="000B4494">
      <w:pPr>
        <w:spacing w:after="0" w:line="240" w:lineRule="auto"/>
        <w:ind w:left="720"/>
        <w:rPr>
          <w:sz w:val="21"/>
          <w:szCs w:val="21"/>
        </w:rPr>
      </w:pPr>
      <w:r w:rsidRPr="000B4494">
        <w:rPr>
          <w:sz w:val="21"/>
          <w:szCs w:val="21"/>
        </w:rPr>
        <w:t xml:space="preserve">Please use this space to provide additional details about your business’s Safety Plan, including anything to address specific industry guidance.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64479CF9" w14:textId="77777777" w:rsidTr="005D7705">
        <w:tc>
          <w:tcPr>
            <w:tcW w:w="10080" w:type="dxa"/>
          </w:tcPr>
          <w:p w14:paraId="293152F0" w14:textId="77777777" w:rsidR="000B4494" w:rsidRDefault="000B4494" w:rsidP="005D7705"/>
        </w:tc>
      </w:tr>
      <w:tr w:rsidR="000B4494" w14:paraId="6FE13186" w14:textId="77777777" w:rsidTr="005D7705">
        <w:tc>
          <w:tcPr>
            <w:tcW w:w="10080" w:type="dxa"/>
          </w:tcPr>
          <w:p w14:paraId="2A5DE9DB" w14:textId="77777777" w:rsidR="000B4494" w:rsidRDefault="000B4494" w:rsidP="005D7705"/>
        </w:tc>
      </w:tr>
      <w:tr w:rsidR="000B4494" w14:paraId="06DF9029" w14:textId="77777777" w:rsidTr="005D7705">
        <w:tc>
          <w:tcPr>
            <w:tcW w:w="10080" w:type="dxa"/>
          </w:tcPr>
          <w:p w14:paraId="2D35E003" w14:textId="77777777" w:rsidR="000B4494" w:rsidRDefault="000B4494" w:rsidP="005D7705"/>
        </w:tc>
      </w:tr>
      <w:tr w:rsidR="000B4494" w14:paraId="3CB89C85" w14:textId="77777777" w:rsidTr="005D7705">
        <w:tc>
          <w:tcPr>
            <w:tcW w:w="10080" w:type="dxa"/>
          </w:tcPr>
          <w:p w14:paraId="32929706" w14:textId="77777777" w:rsidR="000B4494" w:rsidRDefault="000B4494" w:rsidP="005D7705"/>
        </w:tc>
      </w:tr>
      <w:tr w:rsidR="000B4494" w14:paraId="01F96EC2" w14:textId="77777777" w:rsidTr="005D7705">
        <w:tc>
          <w:tcPr>
            <w:tcW w:w="10080" w:type="dxa"/>
          </w:tcPr>
          <w:p w14:paraId="2C743A9D" w14:textId="77777777" w:rsidR="000B4494" w:rsidRDefault="000B4494" w:rsidP="005D7705"/>
        </w:tc>
      </w:tr>
      <w:tr w:rsidR="000B4494" w14:paraId="3B0655D4" w14:textId="77777777" w:rsidTr="005D7705">
        <w:tc>
          <w:tcPr>
            <w:tcW w:w="10080" w:type="dxa"/>
          </w:tcPr>
          <w:p w14:paraId="707E5EC3" w14:textId="77777777" w:rsidR="000B4494" w:rsidRDefault="000B4494" w:rsidP="005D7705"/>
        </w:tc>
      </w:tr>
      <w:tr w:rsidR="000B4494" w14:paraId="3BF42606" w14:textId="77777777" w:rsidTr="005D7705">
        <w:tc>
          <w:tcPr>
            <w:tcW w:w="10080" w:type="dxa"/>
          </w:tcPr>
          <w:p w14:paraId="06606AF6" w14:textId="77777777" w:rsidR="000B4494" w:rsidRDefault="000B4494" w:rsidP="005D7705"/>
        </w:tc>
      </w:tr>
      <w:tr w:rsidR="000B4494" w14:paraId="25028DBB" w14:textId="77777777" w:rsidTr="005D7705">
        <w:tc>
          <w:tcPr>
            <w:tcW w:w="10080" w:type="dxa"/>
          </w:tcPr>
          <w:p w14:paraId="27F2B47B" w14:textId="77777777" w:rsidR="000B4494" w:rsidRDefault="000B4494" w:rsidP="005D7705"/>
        </w:tc>
      </w:tr>
      <w:tr w:rsidR="000B4494" w14:paraId="54F08707" w14:textId="77777777" w:rsidTr="005D7705">
        <w:tc>
          <w:tcPr>
            <w:tcW w:w="10080" w:type="dxa"/>
          </w:tcPr>
          <w:p w14:paraId="293AEF06" w14:textId="77777777" w:rsidR="000B4494" w:rsidRDefault="000B4494" w:rsidP="005D7705"/>
        </w:tc>
      </w:tr>
      <w:tr w:rsidR="000B4494" w14:paraId="4B28E241" w14:textId="77777777" w:rsidTr="005D7705">
        <w:tc>
          <w:tcPr>
            <w:tcW w:w="10080" w:type="dxa"/>
          </w:tcPr>
          <w:p w14:paraId="00FB7E4C" w14:textId="77777777" w:rsidR="000B4494" w:rsidRDefault="000B4494" w:rsidP="005D7705"/>
        </w:tc>
      </w:tr>
      <w:tr w:rsidR="000B4494" w14:paraId="611E274F" w14:textId="77777777" w:rsidTr="005D7705">
        <w:tc>
          <w:tcPr>
            <w:tcW w:w="10080" w:type="dxa"/>
          </w:tcPr>
          <w:p w14:paraId="1E87F712" w14:textId="77777777" w:rsidR="000B4494" w:rsidRDefault="000B4494" w:rsidP="005D7705"/>
        </w:tc>
      </w:tr>
      <w:tr w:rsidR="000B4494" w14:paraId="40E551B6" w14:textId="77777777" w:rsidTr="005D7705">
        <w:tc>
          <w:tcPr>
            <w:tcW w:w="10080" w:type="dxa"/>
          </w:tcPr>
          <w:p w14:paraId="39F32BD5" w14:textId="77777777" w:rsidR="000B4494" w:rsidRDefault="000B4494" w:rsidP="005D7705"/>
        </w:tc>
      </w:tr>
      <w:tr w:rsidR="000B4494" w14:paraId="5C7A8E9C" w14:textId="77777777" w:rsidTr="005D7705">
        <w:tc>
          <w:tcPr>
            <w:tcW w:w="10080" w:type="dxa"/>
          </w:tcPr>
          <w:p w14:paraId="1CC569DA" w14:textId="77777777" w:rsidR="000B4494" w:rsidRDefault="000B4494" w:rsidP="005D7705"/>
        </w:tc>
      </w:tr>
      <w:tr w:rsidR="000B4494" w14:paraId="53B9EB90" w14:textId="77777777" w:rsidTr="005D7705">
        <w:tc>
          <w:tcPr>
            <w:tcW w:w="10080" w:type="dxa"/>
          </w:tcPr>
          <w:p w14:paraId="62B84EF5" w14:textId="77777777" w:rsidR="000B4494" w:rsidRDefault="000B4494" w:rsidP="005D7705"/>
        </w:tc>
      </w:tr>
      <w:tr w:rsidR="000B4494" w14:paraId="68F73A97" w14:textId="77777777" w:rsidTr="005D7705">
        <w:tc>
          <w:tcPr>
            <w:tcW w:w="10080" w:type="dxa"/>
          </w:tcPr>
          <w:p w14:paraId="68B45394" w14:textId="77777777" w:rsidR="000B4494" w:rsidRDefault="000B4494" w:rsidP="005D7705"/>
        </w:tc>
      </w:tr>
      <w:tr w:rsidR="000B4494" w14:paraId="3CDD5D25" w14:textId="77777777" w:rsidTr="005D7705">
        <w:tc>
          <w:tcPr>
            <w:tcW w:w="10080" w:type="dxa"/>
          </w:tcPr>
          <w:p w14:paraId="75F7C214" w14:textId="77777777" w:rsidR="000B4494" w:rsidRDefault="000B4494" w:rsidP="005D7705"/>
        </w:tc>
      </w:tr>
      <w:tr w:rsidR="000B4494" w14:paraId="5AE65830" w14:textId="77777777" w:rsidTr="005D7705">
        <w:tc>
          <w:tcPr>
            <w:tcW w:w="10080" w:type="dxa"/>
          </w:tcPr>
          <w:p w14:paraId="46F9094B" w14:textId="77777777" w:rsidR="000B4494" w:rsidRDefault="000B4494" w:rsidP="005D7705"/>
        </w:tc>
      </w:tr>
      <w:tr w:rsidR="000B4494" w14:paraId="573FED7C" w14:textId="77777777" w:rsidTr="005D7705">
        <w:tc>
          <w:tcPr>
            <w:tcW w:w="10080" w:type="dxa"/>
          </w:tcPr>
          <w:p w14:paraId="02CB95D6" w14:textId="77777777" w:rsidR="000B4494" w:rsidRDefault="000B4494" w:rsidP="005D7705"/>
        </w:tc>
      </w:tr>
      <w:tr w:rsidR="000B4494" w14:paraId="19CD56A9" w14:textId="77777777" w:rsidTr="005D7705">
        <w:tc>
          <w:tcPr>
            <w:tcW w:w="10080" w:type="dxa"/>
          </w:tcPr>
          <w:p w14:paraId="286DDD3E" w14:textId="77777777" w:rsidR="000B4494" w:rsidRDefault="000B4494" w:rsidP="005D7705"/>
        </w:tc>
      </w:tr>
      <w:tr w:rsidR="000B4494" w14:paraId="6CF51920" w14:textId="77777777" w:rsidTr="005D7705">
        <w:tc>
          <w:tcPr>
            <w:tcW w:w="10080" w:type="dxa"/>
          </w:tcPr>
          <w:p w14:paraId="25E8BF06" w14:textId="77777777" w:rsidR="000B4494" w:rsidRDefault="000B4494" w:rsidP="005D7705"/>
        </w:tc>
      </w:tr>
      <w:tr w:rsidR="000B4494" w14:paraId="601E37AC" w14:textId="77777777" w:rsidTr="005D7705">
        <w:tc>
          <w:tcPr>
            <w:tcW w:w="10080" w:type="dxa"/>
          </w:tcPr>
          <w:p w14:paraId="3A942362" w14:textId="77777777" w:rsidR="000B4494" w:rsidRDefault="000B4494" w:rsidP="005D7705"/>
        </w:tc>
      </w:tr>
    </w:tbl>
    <w:p w14:paraId="49AA29CB" w14:textId="77777777" w:rsidR="000B4494" w:rsidRDefault="000B4494" w:rsidP="000B4494">
      <w:pPr>
        <w:spacing w:after="0" w:line="240" w:lineRule="auto"/>
        <w:rPr>
          <w:sz w:val="21"/>
          <w:szCs w:val="21"/>
        </w:rPr>
      </w:pPr>
    </w:p>
    <w:p w14:paraId="53F6ECFE" w14:textId="775F9703" w:rsidR="00964CCA" w:rsidRPr="000B4494" w:rsidRDefault="00964CCA" w:rsidP="000B4494">
      <w:pPr>
        <w:spacing w:after="0" w:line="240" w:lineRule="auto"/>
        <w:ind w:left="720"/>
        <w:rPr>
          <w:sz w:val="21"/>
          <w:szCs w:val="21"/>
        </w:rPr>
      </w:pPr>
    </w:p>
    <w:p w14:paraId="1C5A9C3E" w14:textId="77777777" w:rsidR="00964CCA" w:rsidRPr="000B4494" w:rsidRDefault="00964CCA" w:rsidP="00964CCA">
      <w:pPr>
        <w:spacing w:after="0" w:line="240" w:lineRule="auto"/>
        <w:rPr>
          <w:color w:val="1F3864" w:themeColor="accent1" w:themeShade="80"/>
          <w:sz w:val="21"/>
          <w:szCs w:val="21"/>
        </w:rPr>
      </w:pPr>
      <w:r w:rsidRPr="000B4494">
        <w:rPr>
          <w:color w:val="1F3864" w:themeColor="accent1" w:themeShade="80"/>
          <w:sz w:val="21"/>
          <w:szCs w:val="21"/>
        </w:rPr>
        <w:t xml:space="preserve">Staying up to date on industry-specific guidance </w:t>
      </w:r>
    </w:p>
    <w:p w14:paraId="5B28A67A" w14:textId="77777777" w:rsidR="00964CCA" w:rsidRPr="000B4494" w:rsidRDefault="00964CCA" w:rsidP="00964CCA">
      <w:pPr>
        <w:spacing w:after="0" w:line="240" w:lineRule="auto"/>
        <w:rPr>
          <w:color w:val="1F3864" w:themeColor="accent1" w:themeShade="80"/>
          <w:sz w:val="21"/>
          <w:szCs w:val="21"/>
        </w:rPr>
      </w:pPr>
      <w:r w:rsidRPr="000B4494">
        <w:rPr>
          <w:color w:val="1F3864" w:themeColor="accent1" w:themeShade="80"/>
          <w:sz w:val="21"/>
          <w:szCs w:val="21"/>
        </w:rPr>
        <w:t xml:space="preserve">To ensure that you stay up to date on the guidance that is being issued by the State, you will:  </w:t>
      </w:r>
    </w:p>
    <w:p w14:paraId="418779C0" w14:textId="77777777" w:rsidR="00964CCA" w:rsidRPr="000B4494" w:rsidRDefault="00964CCA" w:rsidP="00964CCA">
      <w:pPr>
        <w:spacing w:after="0" w:line="240" w:lineRule="auto"/>
        <w:rPr>
          <w:color w:val="1F3864" w:themeColor="accent1" w:themeShade="80"/>
          <w:sz w:val="21"/>
          <w:szCs w:val="21"/>
        </w:rPr>
      </w:pPr>
      <w:r w:rsidRPr="000B4494">
        <w:rPr>
          <w:color w:val="1F3864" w:themeColor="accent1" w:themeShade="80"/>
          <w:sz w:val="21"/>
          <w:szCs w:val="21"/>
        </w:rPr>
        <w:t xml:space="preserve"> </w:t>
      </w:r>
    </w:p>
    <w:p w14:paraId="3DCD07A0" w14:textId="05569604" w:rsidR="00964CCA" w:rsidRPr="000B4494" w:rsidRDefault="00964CCA" w:rsidP="00964CCA">
      <w:pPr>
        <w:spacing w:after="0" w:line="240" w:lineRule="auto"/>
        <w:rPr>
          <w:color w:val="1F3864" w:themeColor="accent1" w:themeShade="80"/>
          <w:sz w:val="21"/>
          <w:szCs w:val="21"/>
        </w:rPr>
      </w:pPr>
      <w:r w:rsidRPr="000B4494">
        <w:rPr>
          <w:color w:val="1F3864" w:themeColor="accent1" w:themeShade="80"/>
          <w:sz w:val="26"/>
          <w:szCs w:val="26"/>
        </w:rPr>
        <w:t></w:t>
      </w:r>
      <w:r w:rsidRPr="000B4494">
        <w:rPr>
          <w:color w:val="1F3864" w:themeColor="accent1" w:themeShade="80"/>
          <w:sz w:val="21"/>
          <w:szCs w:val="21"/>
        </w:rPr>
        <w:t xml:space="preserve"> Consult the NY Forward website at https://forward.ny.gov/ and applicable Executive Orders at https://www.governor.ny.gov/executiveorders on a periodic basis or whenever notified of the availability of new guidance.</w:t>
      </w:r>
    </w:p>
    <w:sectPr w:rsidR="00964CCA" w:rsidRPr="000B4494" w:rsidSect="00964CC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432A8" w14:textId="77777777" w:rsidR="00EB57D5" w:rsidRDefault="00EB57D5" w:rsidP="00964CCA">
      <w:pPr>
        <w:spacing w:after="0" w:line="240" w:lineRule="auto"/>
      </w:pPr>
      <w:r>
        <w:separator/>
      </w:r>
    </w:p>
  </w:endnote>
  <w:endnote w:type="continuationSeparator" w:id="0">
    <w:p w14:paraId="5561D1FC" w14:textId="77777777" w:rsidR="00EB57D5" w:rsidRDefault="00EB57D5" w:rsidP="00964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753AE" w14:textId="0BE8480D" w:rsidR="00964CCA" w:rsidRDefault="00964CCA">
    <w:pPr>
      <w:pStyle w:val="Footer"/>
    </w:pPr>
    <w:r>
      <w:rPr>
        <w:noProof/>
      </w:rPr>
      <w:drawing>
        <wp:inline distT="0" distB="0" distL="0" distR="0" wp14:anchorId="6920E3B3" wp14:editId="39696667">
          <wp:extent cx="6858000" cy="4095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38692.tmp"/>
                  <pic:cNvPicPr/>
                </pic:nvPicPr>
                <pic:blipFill>
                  <a:blip r:embed="rId1">
                    <a:extLst>
                      <a:ext uri="{28A0092B-C50C-407E-A947-70E740481C1C}">
                        <a14:useLocalDpi xmlns:a14="http://schemas.microsoft.com/office/drawing/2010/main" val="0"/>
                      </a:ext>
                    </a:extLst>
                  </a:blip>
                  <a:stretch>
                    <a:fillRect/>
                  </a:stretch>
                </pic:blipFill>
                <pic:spPr>
                  <a:xfrm>
                    <a:off x="0" y="0"/>
                    <a:ext cx="7679353" cy="45858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315BB" w14:textId="77777777" w:rsidR="00EB57D5" w:rsidRDefault="00EB57D5" w:rsidP="00964CCA">
      <w:pPr>
        <w:spacing w:after="0" w:line="240" w:lineRule="auto"/>
      </w:pPr>
      <w:r>
        <w:separator/>
      </w:r>
    </w:p>
  </w:footnote>
  <w:footnote w:type="continuationSeparator" w:id="0">
    <w:p w14:paraId="5ABEBA2E" w14:textId="77777777" w:rsidR="00EB57D5" w:rsidRDefault="00EB57D5" w:rsidP="00964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16FD9" w14:textId="5FF20DFB" w:rsidR="00964CCA" w:rsidRDefault="00964CCA">
    <w:pPr>
      <w:pStyle w:val="Header"/>
    </w:pPr>
    <w:r>
      <w:rPr>
        <w:noProof/>
      </w:rPr>
      <w:drawing>
        <wp:inline distT="0" distB="0" distL="0" distR="0" wp14:anchorId="640F2CE0" wp14:editId="0436115B">
          <wp:extent cx="6972183" cy="1395095"/>
          <wp:effectExtent l="0" t="0" r="635"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38E2C2.tmp"/>
                  <pic:cNvPicPr/>
                </pic:nvPicPr>
                <pic:blipFill>
                  <a:blip r:embed="rId1">
                    <a:extLst>
                      <a:ext uri="{28A0092B-C50C-407E-A947-70E740481C1C}">
                        <a14:useLocalDpi xmlns:a14="http://schemas.microsoft.com/office/drawing/2010/main" val="0"/>
                      </a:ext>
                    </a:extLst>
                  </a:blip>
                  <a:stretch>
                    <a:fillRect/>
                  </a:stretch>
                </pic:blipFill>
                <pic:spPr>
                  <a:xfrm>
                    <a:off x="0" y="0"/>
                    <a:ext cx="7154293" cy="14315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CA"/>
    <w:rsid w:val="000B4494"/>
    <w:rsid w:val="00331A03"/>
    <w:rsid w:val="007C397A"/>
    <w:rsid w:val="00964CCA"/>
    <w:rsid w:val="00B5448D"/>
    <w:rsid w:val="00EB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916D6"/>
  <w15:chartTrackingRefBased/>
  <w15:docId w15:val="{0252012D-AB62-43B0-841F-CEE69084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CCA"/>
  </w:style>
  <w:style w:type="paragraph" w:styleId="Footer">
    <w:name w:val="footer"/>
    <w:basedOn w:val="Normal"/>
    <w:link w:val="FooterChar"/>
    <w:uiPriority w:val="99"/>
    <w:unhideWhenUsed/>
    <w:rsid w:val="00964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CCA"/>
  </w:style>
  <w:style w:type="table" w:styleId="TableGrid">
    <w:name w:val="Table Grid"/>
    <w:basedOn w:val="TableNormal"/>
    <w:uiPriority w:val="39"/>
    <w:rsid w:val="0096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tmp"/></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Baker</dc:creator>
  <cp:keywords/>
  <dc:description/>
  <cp:lastModifiedBy>Robert Beaury</cp:lastModifiedBy>
  <cp:revision>2</cp:revision>
  <dcterms:created xsi:type="dcterms:W3CDTF">2020-05-18T11:07:00Z</dcterms:created>
  <dcterms:modified xsi:type="dcterms:W3CDTF">2020-05-18T11:07:00Z</dcterms:modified>
</cp:coreProperties>
</file>