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16" w:rsidRDefault="002509E2" w:rsidP="002509E2">
      <w:pPr>
        <w:jc w:val="center"/>
      </w:pPr>
      <w:r>
        <w:t>Planning Board Minutes</w:t>
      </w:r>
    </w:p>
    <w:p w:rsidR="002509E2" w:rsidRDefault="002509E2" w:rsidP="002509E2">
      <w:pPr>
        <w:jc w:val="center"/>
      </w:pPr>
      <w:r>
        <w:t>March 31, 2016</w:t>
      </w:r>
    </w:p>
    <w:p w:rsidR="002509E2" w:rsidRDefault="002509E2" w:rsidP="002509E2">
      <w:pPr>
        <w:jc w:val="center"/>
      </w:pPr>
    </w:p>
    <w:p w:rsidR="002509E2" w:rsidRDefault="002509E2" w:rsidP="002509E2">
      <w:r>
        <w:t xml:space="preserve">Members in attendance: Chairman Steve Reynolds, Keri </w:t>
      </w:r>
      <w:proofErr w:type="spellStart"/>
      <w:r>
        <w:t>Abela</w:t>
      </w:r>
      <w:proofErr w:type="spellEnd"/>
      <w:r>
        <w:t xml:space="preserve">, Margaret </w:t>
      </w:r>
      <w:proofErr w:type="spellStart"/>
      <w:proofErr w:type="gramStart"/>
      <w:r>
        <w:t>della</w:t>
      </w:r>
      <w:proofErr w:type="spellEnd"/>
      <w:proofErr w:type="gramEnd"/>
      <w:r>
        <w:t xml:space="preserve"> </w:t>
      </w:r>
      <w:proofErr w:type="spellStart"/>
      <w:r>
        <w:t>Cioppa</w:t>
      </w:r>
      <w:proofErr w:type="spellEnd"/>
      <w:r>
        <w:t xml:space="preserve">, Joyce Crawford, Rao </w:t>
      </w:r>
      <w:proofErr w:type="spellStart"/>
      <w:r>
        <w:t>Gadipatti</w:t>
      </w:r>
      <w:proofErr w:type="spellEnd"/>
      <w:r>
        <w:t xml:space="preserve"> and George Sharpe.</w:t>
      </w:r>
    </w:p>
    <w:p w:rsidR="002509E2" w:rsidRDefault="002509E2" w:rsidP="002509E2">
      <w:r>
        <w:t xml:space="preserve">Town Attorney Tal </w:t>
      </w:r>
      <w:proofErr w:type="spellStart"/>
      <w:r>
        <w:t>Rappleyea</w:t>
      </w:r>
      <w:proofErr w:type="spellEnd"/>
      <w:r>
        <w:t xml:space="preserve">, Town Engineer Fred </w:t>
      </w:r>
      <w:proofErr w:type="spellStart"/>
      <w:r>
        <w:t>Mastroianni</w:t>
      </w:r>
      <w:proofErr w:type="spellEnd"/>
      <w:r>
        <w:t xml:space="preserve"> and Town Planner Ted Fink are also in attendance.</w:t>
      </w:r>
    </w:p>
    <w:p w:rsidR="002509E2" w:rsidRDefault="002509E2" w:rsidP="002509E2">
      <w:proofErr w:type="spellStart"/>
      <w:r>
        <w:t>Primax</w:t>
      </w:r>
      <w:proofErr w:type="spellEnd"/>
      <w:r>
        <w:t xml:space="preserve">/Dollar General returns represented by Attorney Jacob </w:t>
      </w:r>
      <w:proofErr w:type="spellStart"/>
      <w:r>
        <w:t>Lamme</w:t>
      </w:r>
      <w:proofErr w:type="spellEnd"/>
      <w:r>
        <w:t xml:space="preserve">, Engineer Lawrence </w:t>
      </w:r>
      <w:proofErr w:type="gramStart"/>
      <w:r>
        <w:t>Marshall ,</w:t>
      </w:r>
      <w:proofErr w:type="gramEnd"/>
      <w:r>
        <w:t xml:space="preserve"> and Mr. Mike Ericson.</w:t>
      </w:r>
    </w:p>
    <w:p w:rsidR="002509E2" w:rsidRDefault="002509E2" w:rsidP="002509E2">
      <w:r>
        <w:t>Meeting is opened by Chairman Reynolds at 7:00 p.m.  Minutes are reviewed and on a motion by Keri and seconded by Rao are accepted as written with all in favor and none opposed.</w:t>
      </w:r>
    </w:p>
    <w:p w:rsidR="002509E2" w:rsidRDefault="00E20DAA" w:rsidP="002509E2">
      <w:r>
        <w:t>This meeting was to begin the process of Part 2 – Full EAF and possible vote for declaration.  Mr. Fink reviewed the NY SEQR Process for Municipal Boards.  The board began the process of the Full Environmental Assessment Form (EAF) Part 2-Indentification of Potential Impacts, pages 1-10 questions 1-18 and determined that at this time could not take their vote for and declare a neg</w:t>
      </w:r>
      <w:r w:rsidR="00522EA3">
        <w:t xml:space="preserve">ative or positive declaration. </w:t>
      </w:r>
    </w:p>
    <w:p w:rsidR="00E20DAA" w:rsidRDefault="00E20DAA" w:rsidP="002509E2">
      <w:r>
        <w:t xml:space="preserve">Attorney </w:t>
      </w:r>
      <w:proofErr w:type="spellStart"/>
      <w:r>
        <w:t>Rappleyea</w:t>
      </w:r>
      <w:proofErr w:type="spellEnd"/>
      <w:r>
        <w:t xml:space="preserve"> stated that the board has had EAF for two (2) months and have a hard look at</w:t>
      </w:r>
      <w:r w:rsidR="00522EA3">
        <w:t xml:space="preserve"> them</w:t>
      </w:r>
      <w:r>
        <w:t xml:space="preserve"> with </w:t>
      </w:r>
      <w:proofErr w:type="gramStart"/>
      <w:r>
        <w:t>experts</w:t>
      </w:r>
      <w:proofErr w:type="gramEnd"/>
      <w:r>
        <w:t xml:space="preserve"> advice, that scheduling of a Workshop to take another look and come to a determina</w:t>
      </w:r>
      <w:r w:rsidR="00522EA3">
        <w:t>tion of declaration or proceeding to Part 3.</w:t>
      </w:r>
    </w:p>
    <w:p w:rsidR="00522EA3" w:rsidRDefault="00522EA3" w:rsidP="002509E2">
      <w:r>
        <w:t xml:space="preserve">Margaret readdressed the importance of consulting with the Town Historian and Dr. </w:t>
      </w:r>
      <w:proofErr w:type="spellStart"/>
      <w:r>
        <w:t>Lechner</w:t>
      </w:r>
      <w:proofErr w:type="spellEnd"/>
      <w:r>
        <w:t xml:space="preserve">.  Mr. </w:t>
      </w:r>
      <w:proofErr w:type="spellStart"/>
      <w:r>
        <w:t>Lamme</w:t>
      </w:r>
      <w:proofErr w:type="spellEnd"/>
      <w:r>
        <w:t xml:space="preserve"> feels there is no need to address again and has received correspondence from Town Historian Sue </w:t>
      </w:r>
      <w:proofErr w:type="spellStart"/>
      <w:r>
        <w:t>Raab</w:t>
      </w:r>
      <w:proofErr w:type="spellEnd"/>
      <w:r>
        <w:t>.  Margaret stated that she will again follow up with her concerns.</w:t>
      </w:r>
    </w:p>
    <w:p w:rsidR="00522EA3" w:rsidRDefault="00522EA3" w:rsidP="002509E2">
      <w:r>
        <w:t xml:space="preserve">Previously addressed subjects were revisited regarding storm water management, building elevation, view </w:t>
      </w:r>
      <w:proofErr w:type="gramStart"/>
      <w:r>
        <w:t>shed ,</w:t>
      </w:r>
      <w:proofErr w:type="gramEnd"/>
      <w:r>
        <w:t xml:space="preserve"> photo renderings and lighting.</w:t>
      </w:r>
    </w:p>
    <w:p w:rsidR="009D17C9" w:rsidRDefault="009D17C9" w:rsidP="002509E2">
      <w:r>
        <w:t>Mr. Sharpe addressed the Board regarding the posting of information for the general public.  It is explained that the process will now be that as information is received it will be forwarded to the town webmaster for posting on the town website, or that individuals can obtain copies by way of FOIL with the Town Clerk.</w:t>
      </w:r>
    </w:p>
    <w:p w:rsidR="00522EA3" w:rsidRDefault="00522EA3" w:rsidP="002509E2">
      <w:r>
        <w:t>The Board after addressed by Chairman Reynolds, are in favor and all agree that at this time they will not vote on declaration and a Workshop to complete with Planner Ted Fink will be scheduled for April 14, 2016 at the Germantown Ton Hall 7:00p.m.</w:t>
      </w:r>
    </w:p>
    <w:p w:rsidR="00522EA3" w:rsidRDefault="00522EA3" w:rsidP="002509E2">
      <w:r>
        <w:t xml:space="preserve">On a motion </w:t>
      </w:r>
      <w:proofErr w:type="gramStart"/>
      <w:r>
        <w:t>by  Joyce</w:t>
      </w:r>
      <w:proofErr w:type="gramEnd"/>
      <w:r>
        <w:t xml:space="preserve"> and seconded by Margaret with all in favor and none opposed this meeting was closed at 10:40 p.m.</w:t>
      </w:r>
    </w:p>
    <w:p w:rsidR="00522EA3" w:rsidRDefault="00522EA3" w:rsidP="002509E2"/>
    <w:p w:rsidR="00522EA3" w:rsidRDefault="00522EA3" w:rsidP="002509E2">
      <w:r>
        <w:t xml:space="preserve">Jami L. </w:t>
      </w:r>
      <w:proofErr w:type="spellStart"/>
      <w:r>
        <w:t>DelPozzo</w:t>
      </w:r>
      <w:proofErr w:type="spellEnd"/>
      <w:r w:rsidR="009D17C9">
        <w:t>- Secretary Planning and Zoning</w:t>
      </w:r>
      <w:bookmarkStart w:id="0" w:name="_GoBack"/>
      <w:bookmarkEnd w:id="0"/>
    </w:p>
    <w:p w:rsidR="00522EA3" w:rsidRDefault="00522EA3" w:rsidP="002509E2"/>
    <w:p w:rsidR="00522EA3" w:rsidRDefault="00522EA3" w:rsidP="002509E2"/>
    <w:p w:rsidR="00522EA3" w:rsidRDefault="00522EA3" w:rsidP="002509E2"/>
    <w:sectPr w:rsidR="00522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E2"/>
    <w:rsid w:val="002509E2"/>
    <w:rsid w:val="00462916"/>
    <w:rsid w:val="00522EA3"/>
    <w:rsid w:val="009D17C9"/>
    <w:rsid w:val="00E2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426FB-5ECC-40EC-9073-B899DA86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Germantown</dc:creator>
  <cp:keywords/>
  <dc:description/>
  <cp:lastModifiedBy>Town of Germantown</cp:lastModifiedBy>
  <cp:revision>2</cp:revision>
  <cp:lastPrinted>2016-04-22T17:20:00Z</cp:lastPrinted>
  <dcterms:created xsi:type="dcterms:W3CDTF">2016-04-22T16:43:00Z</dcterms:created>
  <dcterms:modified xsi:type="dcterms:W3CDTF">2016-04-22T17:20:00Z</dcterms:modified>
</cp:coreProperties>
</file>